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AFF27" w14:textId="6D0382EE" w:rsidR="00D022B1" w:rsidRPr="002C39B5" w:rsidRDefault="00D022B1" w:rsidP="00EE1C6B">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EC1FEA">
        <w:rPr>
          <w:rStyle w:val="FontStyle73"/>
          <w:sz w:val="20"/>
          <w:szCs w:val="20"/>
        </w:rPr>
        <w:t>2</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FC7EED">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5C18EF">
        <w:rPr>
          <w:rStyle w:val="FontStyle73"/>
          <w:sz w:val="20"/>
          <w:szCs w:val="20"/>
        </w:rPr>
        <w:t xml:space="preserve"> на 2025 год</w:t>
      </w:r>
    </w:p>
    <w:p w14:paraId="152B6951" w14:textId="54D27335" w:rsidR="00D022B1" w:rsidRPr="002C39B5" w:rsidRDefault="00EC1FEA" w:rsidP="00EE1C6B">
      <w:pPr>
        <w:pStyle w:val="Style1"/>
        <w:spacing w:line="240" w:lineRule="auto"/>
        <w:rPr>
          <w:rStyle w:val="FontStyle73"/>
          <w:sz w:val="20"/>
          <w:szCs w:val="20"/>
        </w:rPr>
      </w:pPr>
      <w:r>
        <w:rPr>
          <w:rStyle w:val="FontStyle73"/>
          <w:sz w:val="20"/>
          <w:szCs w:val="20"/>
        </w:rPr>
        <w:t>12</w:t>
      </w:r>
      <w:r w:rsidR="004414F2" w:rsidRPr="002C39B5">
        <w:rPr>
          <w:rStyle w:val="FontStyle73"/>
          <w:sz w:val="20"/>
          <w:szCs w:val="20"/>
        </w:rPr>
        <w:t>.</w:t>
      </w:r>
      <w:r>
        <w:rPr>
          <w:rStyle w:val="FontStyle73"/>
          <w:sz w:val="20"/>
          <w:szCs w:val="20"/>
        </w:rPr>
        <w:t>1</w:t>
      </w:r>
      <w:r w:rsidR="00B24B4B">
        <w:rPr>
          <w:rStyle w:val="FontStyle73"/>
          <w:sz w:val="20"/>
          <w:szCs w:val="20"/>
        </w:rPr>
        <w:t>1</w:t>
      </w:r>
      <w:r w:rsidR="004414F2" w:rsidRPr="002C39B5">
        <w:rPr>
          <w:rStyle w:val="FontStyle73"/>
          <w:sz w:val="20"/>
          <w:szCs w:val="20"/>
        </w:rPr>
        <w:t>.20</w:t>
      </w:r>
      <w:r w:rsidR="00BD530E">
        <w:rPr>
          <w:rStyle w:val="FontStyle73"/>
          <w:sz w:val="20"/>
          <w:szCs w:val="20"/>
        </w:rPr>
        <w:t>2</w:t>
      </w:r>
      <w:r>
        <w:rPr>
          <w:rStyle w:val="FontStyle73"/>
          <w:sz w:val="20"/>
          <w:szCs w:val="20"/>
        </w:rPr>
        <w:t>4</w:t>
      </w:r>
      <w:r w:rsidR="004414F2" w:rsidRPr="002C39B5">
        <w:rPr>
          <w:rStyle w:val="FontStyle73"/>
          <w:sz w:val="20"/>
          <w:szCs w:val="20"/>
        </w:rPr>
        <w:t>г.</w:t>
      </w:r>
    </w:p>
    <w:p w14:paraId="3D73FC5A" w14:textId="77777777" w:rsidR="00D022B1" w:rsidRPr="002C39B5" w:rsidRDefault="00D022B1" w:rsidP="00EE1C6B">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03079B">
        <w:rPr>
          <w:rStyle w:val="FontStyle73"/>
          <w:sz w:val="20"/>
          <w:szCs w:val="20"/>
        </w:rPr>
        <w:t>АО</w:t>
      </w:r>
      <w:r w:rsidR="006A4FBC" w:rsidRPr="002C39B5">
        <w:rPr>
          <w:color w:val="000000"/>
          <w:sz w:val="20"/>
          <w:szCs w:val="20"/>
        </w:rPr>
        <w:t xml:space="preserve"> «Казахский научно-исследовательский институт онкологии и радиологии», г. Алматы, пр.Абая, 91</w:t>
      </w:r>
    </w:p>
    <w:p w14:paraId="249ED087" w14:textId="466E8418" w:rsidR="00C27DE5" w:rsidRPr="00F4523F" w:rsidRDefault="00D022B1" w:rsidP="00C27DE5">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9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6054"/>
        <w:gridCol w:w="709"/>
        <w:gridCol w:w="1417"/>
        <w:gridCol w:w="1276"/>
        <w:gridCol w:w="1984"/>
      </w:tblGrid>
      <w:tr w:rsidR="00C27DE5" w:rsidRPr="00F02F2D" w14:paraId="58F773C6" w14:textId="77777777" w:rsidTr="00705AB8">
        <w:trPr>
          <w:trHeight w:val="960"/>
        </w:trPr>
        <w:tc>
          <w:tcPr>
            <w:tcW w:w="851" w:type="dxa"/>
            <w:shd w:val="clear" w:color="auto" w:fill="auto"/>
            <w:vAlign w:val="center"/>
          </w:tcPr>
          <w:p w14:paraId="490CF100"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Лот</w:t>
            </w:r>
          </w:p>
        </w:tc>
        <w:tc>
          <w:tcPr>
            <w:tcW w:w="2693" w:type="dxa"/>
            <w:shd w:val="clear" w:color="auto" w:fill="auto"/>
            <w:vAlign w:val="center"/>
            <w:hideMark/>
          </w:tcPr>
          <w:p w14:paraId="10866A10"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Наименование</w:t>
            </w:r>
          </w:p>
        </w:tc>
        <w:tc>
          <w:tcPr>
            <w:tcW w:w="6054" w:type="dxa"/>
            <w:shd w:val="clear" w:color="auto" w:fill="auto"/>
            <w:vAlign w:val="center"/>
            <w:hideMark/>
          </w:tcPr>
          <w:p w14:paraId="0F9FB238"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7C84CFFA"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Ед измя</w:t>
            </w:r>
          </w:p>
        </w:tc>
        <w:tc>
          <w:tcPr>
            <w:tcW w:w="1417" w:type="dxa"/>
            <w:shd w:val="clear" w:color="auto" w:fill="auto"/>
            <w:vAlign w:val="center"/>
            <w:hideMark/>
          </w:tcPr>
          <w:p w14:paraId="0E2BAE86"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3CD2F22B"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03A12AE6" w14:textId="77777777" w:rsidR="00C27DE5" w:rsidRPr="00514474" w:rsidRDefault="00C27DE5" w:rsidP="004A2712">
            <w:pPr>
              <w:pStyle w:val="ab"/>
              <w:jc w:val="center"/>
              <w:rPr>
                <w:rFonts w:ascii="Times New Roman" w:eastAsia="Times New Roman" w:hAnsi="Times New Roman" w:cs="Times New Roman"/>
                <w:b/>
                <w:sz w:val="20"/>
                <w:szCs w:val="20"/>
              </w:rPr>
            </w:pPr>
            <w:r w:rsidRPr="00514474">
              <w:rPr>
                <w:rFonts w:ascii="Times New Roman" w:eastAsia="Times New Roman" w:hAnsi="Times New Roman" w:cs="Times New Roman"/>
                <w:b/>
                <w:sz w:val="20"/>
                <w:szCs w:val="20"/>
              </w:rPr>
              <w:t>Сумма, планируемая для закупки без учета НДС, тенге</w:t>
            </w:r>
          </w:p>
        </w:tc>
      </w:tr>
      <w:tr w:rsidR="00C27DE5" w:rsidRPr="00F02F2D" w14:paraId="1615E043" w14:textId="77777777" w:rsidTr="00705AB8">
        <w:trPr>
          <w:trHeight w:val="240"/>
        </w:trPr>
        <w:tc>
          <w:tcPr>
            <w:tcW w:w="851" w:type="dxa"/>
            <w:shd w:val="clear" w:color="auto" w:fill="auto"/>
            <w:vAlign w:val="center"/>
          </w:tcPr>
          <w:p w14:paraId="282151F1" w14:textId="77777777" w:rsidR="00C27DE5" w:rsidRPr="004A2712" w:rsidRDefault="00C27DE5" w:rsidP="004A2712">
            <w:pPr>
              <w:pStyle w:val="ab"/>
              <w:jc w:val="center"/>
              <w:rPr>
                <w:rFonts w:ascii="Times New Roman" w:eastAsia="Times New Roman" w:hAnsi="Times New Roman" w:cs="Times New Roman"/>
                <w:b/>
                <w:sz w:val="20"/>
                <w:szCs w:val="20"/>
                <w:lang w:val="en-US"/>
              </w:rPr>
            </w:pPr>
            <w:r w:rsidRPr="004A2712">
              <w:rPr>
                <w:rFonts w:ascii="Times New Roman" w:eastAsia="Times New Roman" w:hAnsi="Times New Roman" w:cs="Times New Roman"/>
                <w:b/>
                <w:sz w:val="20"/>
                <w:szCs w:val="20"/>
                <w:lang w:val="en-US"/>
              </w:rPr>
              <w:t>1</w:t>
            </w:r>
          </w:p>
        </w:tc>
        <w:tc>
          <w:tcPr>
            <w:tcW w:w="2693" w:type="dxa"/>
            <w:shd w:val="clear" w:color="auto" w:fill="auto"/>
            <w:vAlign w:val="center"/>
            <w:hideMark/>
          </w:tcPr>
          <w:p w14:paraId="21514A51"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2</w:t>
            </w:r>
          </w:p>
        </w:tc>
        <w:tc>
          <w:tcPr>
            <w:tcW w:w="6054" w:type="dxa"/>
            <w:shd w:val="clear" w:color="auto" w:fill="auto"/>
            <w:vAlign w:val="center"/>
            <w:hideMark/>
          </w:tcPr>
          <w:p w14:paraId="469CCF01"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3</w:t>
            </w:r>
          </w:p>
        </w:tc>
        <w:tc>
          <w:tcPr>
            <w:tcW w:w="709" w:type="dxa"/>
            <w:shd w:val="clear" w:color="auto" w:fill="auto"/>
            <w:vAlign w:val="center"/>
            <w:hideMark/>
          </w:tcPr>
          <w:p w14:paraId="08BE4171"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4</w:t>
            </w:r>
          </w:p>
        </w:tc>
        <w:tc>
          <w:tcPr>
            <w:tcW w:w="1417" w:type="dxa"/>
            <w:shd w:val="clear" w:color="auto" w:fill="auto"/>
            <w:vAlign w:val="center"/>
            <w:hideMark/>
          </w:tcPr>
          <w:p w14:paraId="05E14AFF"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5</w:t>
            </w:r>
          </w:p>
        </w:tc>
        <w:tc>
          <w:tcPr>
            <w:tcW w:w="1276" w:type="dxa"/>
            <w:shd w:val="clear" w:color="auto" w:fill="auto"/>
            <w:vAlign w:val="center"/>
            <w:hideMark/>
          </w:tcPr>
          <w:p w14:paraId="2F06BBEE" w14:textId="77777777" w:rsidR="00C27DE5" w:rsidRPr="004A2712" w:rsidRDefault="00C27DE5" w:rsidP="004A2712">
            <w:pPr>
              <w:pStyle w:val="ab"/>
              <w:jc w:val="center"/>
              <w:rPr>
                <w:rFonts w:ascii="Times New Roman" w:eastAsia="Times New Roman" w:hAnsi="Times New Roman" w:cs="Times New Roman"/>
                <w:b/>
                <w:sz w:val="20"/>
                <w:szCs w:val="20"/>
              </w:rPr>
            </w:pPr>
            <w:r w:rsidRPr="004A2712">
              <w:rPr>
                <w:rFonts w:ascii="Times New Roman" w:eastAsia="Times New Roman" w:hAnsi="Times New Roman" w:cs="Times New Roman"/>
                <w:b/>
                <w:sz w:val="20"/>
                <w:szCs w:val="20"/>
              </w:rPr>
              <w:t>6</w:t>
            </w:r>
          </w:p>
        </w:tc>
        <w:tc>
          <w:tcPr>
            <w:tcW w:w="1984" w:type="dxa"/>
            <w:shd w:val="clear" w:color="auto" w:fill="auto"/>
            <w:vAlign w:val="center"/>
            <w:hideMark/>
          </w:tcPr>
          <w:p w14:paraId="30646225" w14:textId="77777777" w:rsidR="00C27DE5" w:rsidRPr="00514474" w:rsidRDefault="00C27DE5" w:rsidP="004A2712">
            <w:pPr>
              <w:pStyle w:val="ab"/>
              <w:jc w:val="center"/>
              <w:rPr>
                <w:rFonts w:ascii="Times New Roman" w:eastAsia="Times New Roman" w:hAnsi="Times New Roman" w:cs="Times New Roman"/>
                <w:b/>
                <w:sz w:val="20"/>
                <w:szCs w:val="20"/>
              </w:rPr>
            </w:pPr>
            <w:r w:rsidRPr="00514474">
              <w:rPr>
                <w:rFonts w:ascii="Times New Roman" w:eastAsia="Times New Roman" w:hAnsi="Times New Roman" w:cs="Times New Roman"/>
                <w:b/>
                <w:sz w:val="20"/>
                <w:szCs w:val="20"/>
              </w:rPr>
              <w:t>7</w:t>
            </w:r>
          </w:p>
        </w:tc>
      </w:tr>
      <w:tr w:rsidR="004A2712" w:rsidRPr="00F02F2D" w14:paraId="42C4508E" w14:textId="77777777" w:rsidTr="00915721">
        <w:trPr>
          <w:trHeight w:val="240"/>
        </w:trPr>
        <w:tc>
          <w:tcPr>
            <w:tcW w:w="851" w:type="dxa"/>
            <w:shd w:val="clear" w:color="auto" w:fill="auto"/>
            <w:vAlign w:val="center"/>
          </w:tcPr>
          <w:p w14:paraId="6049345E" w14:textId="77777777" w:rsidR="004A2712" w:rsidRPr="004A2712" w:rsidRDefault="004A2712" w:rsidP="004A2712">
            <w:pPr>
              <w:pStyle w:val="ab"/>
              <w:jc w:val="center"/>
              <w:rPr>
                <w:rFonts w:ascii="Times New Roman" w:eastAsia="Times New Roman" w:hAnsi="Times New Roman" w:cs="Times New Roman"/>
                <w:b/>
                <w:sz w:val="20"/>
                <w:szCs w:val="20"/>
                <w:lang w:val="en-US"/>
              </w:rPr>
            </w:pPr>
          </w:p>
        </w:tc>
        <w:tc>
          <w:tcPr>
            <w:tcW w:w="14133" w:type="dxa"/>
            <w:gridSpan w:val="6"/>
            <w:shd w:val="clear" w:color="auto" w:fill="auto"/>
            <w:vAlign w:val="center"/>
          </w:tcPr>
          <w:p w14:paraId="04C98A1E" w14:textId="082F594B" w:rsidR="004A2712" w:rsidRPr="00514474" w:rsidRDefault="004A2712" w:rsidP="004A2712">
            <w:pPr>
              <w:pStyle w:val="ab"/>
              <w:jc w:val="center"/>
              <w:rPr>
                <w:rFonts w:ascii="Times New Roman" w:eastAsia="Times New Roman" w:hAnsi="Times New Roman" w:cs="Times New Roman"/>
                <w:b/>
                <w:sz w:val="20"/>
                <w:szCs w:val="20"/>
              </w:rPr>
            </w:pPr>
            <w:r w:rsidRPr="00514474">
              <w:rPr>
                <w:rFonts w:ascii="Times New Roman" w:eastAsia="Times New Roman" w:hAnsi="Times New Roman" w:cs="Times New Roman"/>
                <w:b/>
                <w:sz w:val="20"/>
                <w:szCs w:val="20"/>
              </w:rPr>
              <w:t>Расходные материалы и реактивы для анализатора ABL «RADIOMETER MEDICAL ApS», Дания</w:t>
            </w:r>
          </w:p>
        </w:tc>
      </w:tr>
      <w:tr w:rsidR="00FD57D8" w:rsidRPr="00554FA6" w14:paraId="055F722B"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531F26"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DE93D4" w14:textId="4E4508BD"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Раствор для автоматического контроля качества, уровень 1, 30 ампул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68D9E722" w14:textId="2D7C6E75"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 7 мл раствора. Заданные значения – ацидоз.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84F7A0" w14:textId="228811BE"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1C6CE0" w14:textId="65D04069" w:rsidR="00FD57D8" w:rsidRPr="004A2712" w:rsidRDefault="00FD57D8" w:rsidP="00FD57D8">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9863F" w14:textId="7E2914E9"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306 796,00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EFF38D" w14:textId="67CBBBC4"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1 227 184,00</w:t>
            </w:r>
          </w:p>
        </w:tc>
      </w:tr>
      <w:tr w:rsidR="00FD57D8" w:rsidRPr="00554FA6" w14:paraId="7A48C79D"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AB9E88"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EDA91E" w14:textId="7867C7CA"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Раствор для автоматического контроля качества, уровень 2, 30 ампул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437D91FB" w14:textId="1D02805E"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 7 мл раствора. Заданные значения – норма.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618DC" w14:textId="1130B9D6"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47F1F" w14:textId="258E5287"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8DA1E1" w14:textId="2C0DD217"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306 796,00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087F182" w14:textId="527F811B"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1 227 184,00</w:t>
            </w:r>
          </w:p>
        </w:tc>
      </w:tr>
      <w:tr w:rsidR="00FD57D8" w:rsidRPr="00554FA6" w14:paraId="68FFC26C"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1EC580"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8BA16F" w14:textId="0679DC80"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Раствор для автоматического контроля качества, уровень 3, 30 ампул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3FBCE24F" w14:textId="10796AC7"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0,7 мл раствора. Заданные значения – алкалоз.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42D960" w14:textId="3634FC00"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9A0833" w14:textId="18A7CCFD"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395B94" w14:textId="19978C5E"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306 796,00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7B0871" w14:textId="5DD7D3BC"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1 227 184,00</w:t>
            </w:r>
          </w:p>
        </w:tc>
      </w:tr>
      <w:tr w:rsidR="00FD57D8" w:rsidRPr="00554FA6" w14:paraId="5F571D6E"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D28E50"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AA6E2D" w14:textId="647D0803"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Раствор для автоматического контроля качества, уровень 4, 30 ампул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13518965" w14:textId="7446C756"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0,7 мл раствора. Заданные значения – высокое содержание кислорода.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10A163" w14:textId="603C0D6C"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0C278F" w14:textId="750D4FC2"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567590" w14:textId="03C5361F"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306 796,00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E8DC44" w14:textId="5C21A37F"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1 227 184,00</w:t>
            </w:r>
          </w:p>
        </w:tc>
      </w:tr>
      <w:tr w:rsidR="00FD57D8" w:rsidRPr="00554FA6" w14:paraId="498954C3"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10E133"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E9C2C02" w14:textId="1A20496E"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Очистной раствор 175 мл.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68511154" w14:textId="4EA974B3"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Объем 175 мл. Применяется для очистки измерительной системы анализаторов ABL800. Для диагностики in </w:t>
            </w:r>
            <w:proofErr w:type="gramStart"/>
            <w:r w:rsidRPr="004A2712">
              <w:rPr>
                <w:rFonts w:ascii="Times New Roman" w:hAnsi="Times New Roman" w:cs="Times New Roman"/>
                <w:color w:val="000000"/>
                <w:sz w:val="20"/>
                <w:szCs w:val="20"/>
              </w:rPr>
              <w:t>vitro.Содержит</w:t>
            </w:r>
            <w:proofErr w:type="gramEnd"/>
            <w:r w:rsidRPr="004A2712">
              <w:rPr>
                <w:rFonts w:ascii="Times New Roman" w:hAnsi="Times New Roman" w:cs="Times New Roman"/>
                <w:color w:val="000000"/>
                <w:sz w:val="20"/>
                <w:szCs w:val="20"/>
              </w:rPr>
              <w:t xml:space="preserve"> неорганические соли, буфер, антикоагулянт, консервант и ПАВ.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12C419" w14:textId="19444FA6"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флак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99ADF" w14:textId="499BC45A"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721CC" w14:textId="79AAE377"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142 018,00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985F36" w14:textId="1395D3F9"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2 130 270,00</w:t>
            </w:r>
          </w:p>
        </w:tc>
      </w:tr>
      <w:tr w:rsidR="00FD57D8" w:rsidRPr="00554FA6" w14:paraId="0DED0587"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8594E2"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AD65FE" w14:textId="1D17BA05"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Калибровочный раствор 1 по 200 мл.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2E2E641E" w14:textId="443498D0"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Объем 200 мл. Применяется для автоматической калибровки в анализаторах ABL800. Для диагностики in </w:t>
            </w:r>
            <w:proofErr w:type="gramStart"/>
            <w:r w:rsidRPr="004A2712">
              <w:rPr>
                <w:rFonts w:ascii="Times New Roman" w:hAnsi="Times New Roman" w:cs="Times New Roman"/>
                <w:color w:val="000000"/>
                <w:sz w:val="20"/>
                <w:szCs w:val="20"/>
              </w:rPr>
              <w:t>vitro.Содержит</w:t>
            </w:r>
            <w:proofErr w:type="gramEnd"/>
            <w:r w:rsidRPr="004A2712">
              <w:rPr>
                <w:rFonts w:ascii="Times New Roman" w:hAnsi="Times New Roman" w:cs="Times New Roman"/>
                <w:color w:val="000000"/>
                <w:sz w:val="20"/>
                <w:szCs w:val="20"/>
              </w:rPr>
              <w:t xml:space="preserve"> K, Na, Ca, Cl, cGlu, cLac, буфер, рН 7,40, для калибровки рН электрода, электролитного и метаболитного электродов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39822" w14:textId="4D19C146"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флак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B023E6" w14:textId="2EF27FED"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DF655" w14:textId="53D57D62"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142 018,00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C01B88" w14:textId="3DD5654B"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4 260 540,00</w:t>
            </w:r>
          </w:p>
        </w:tc>
      </w:tr>
      <w:tr w:rsidR="00FD57D8" w:rsidRPr="00554FA6" w14:paraId="5754DEE7"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F9CCB4"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22F0C3B" w14:textId="149D4AC5"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Калибровочный раствор 2-200 мл.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61F4EA0E" w14:textId="4E5DF2F1"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Объем 200 мл. Применяется для автоматической калибровки в анализаторах ABL800. Для диагностики in </w:t>
            </w:r>
            <w:proofErr w:type="gramStart"/>
            <w:r w:rsidRPr="004A2712">
              <w:rPr>
                <w:rFonts w:ascii="Times New Roman" w:hAnsi="Times New Roman" w:cs="Times New Roman"/>
                <w:color w:val="000000"/>
                <w:sz w:val="20"/>
                <w:szCs w:val="20"/>
              </w:rPr>
              <w:t>vitro.Содержит</w:t>
            </w:r>
            <w:proofErr w:type="gramEnd"/>
            <w:r w:rsidRPr="004A2712">
              <w:rPr>
                <w:rFonts w:ascii="Times New Roman" w:hAnsi="Times New Roman" w:cs="Times New Roman"/>
                <w:color w:val="000000"/>
                <w:sz w:val="20"/>
                <w:szCs w:val="20"/>
              </w:rPr>
              <w:t xml:space="preserve"> K, Na, Ca, Cl, буфер, рН 6,9, для калибровки рН электрода, электролитного и метаболитного электродов.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C404E4" w14:textId="3F3D61B4"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флак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FC5539" w14:textId="6B6850BC"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5E66F6" w14:textId="76556852"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142 018,00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A0E3EE" w14:textId="41C75DC3"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3 550 450,00</w:t>
            </w:r>
          </w:p>
        </w:tc>
      </w:tr>
      <w:tr w:rsidR="00FD57D8" w:rsidRPr="00554FA6" w14:paraId="3E8F185C"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F81BA8"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49F0C5" w14:textId="420DB167"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Раствор промывочный-600мл.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49A68F68" w14:textId="309AFAE9"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 xml:space="preserve">Объем 600 мл. Применяется для автоматической промывки измерительной системы анализаторов ABL800. Для диагностики in </w:t>
            </w:r>
            <w:proofErr w:type="gramStart"/>
            <w:r w:rsidRPr="004A2712">
              <w:rPr>
                <w:rFonts w:ascii="Times New Roman" w:hAnsi="Times New Roman" w:cs="Times New Roman"/>
                <w:color w:val="000000"/>
                <w:sz w:val="20"/>
                <w:szCs w:val="20"/>
              </w:rPr>
              <w:lastRenderedPageBreak/>
              <w:t>vitro.Содержит</w:t>
            </w:r>
            <w:proofErr w:type="gramEnd"/>
            <w:r w:rsidRPr="004A2712">
              <w:rPr>
                <w:rFonts w:ascii="Times New Roman" w:hAnsi="Times New Roman" w:cs="Times New Roman"/>
                <w:color w:val="000000"/>
                <w:sz w:val="20"/>
                <w:szCs w:val="20"/>
              </w:rPr>
              <w:t xml:space="preserve"> неорганические соли, буфер, антикоагулянт, консервант и ПАВ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D85A75" w14:textId="375B0CE1"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lastRenderedPageBreak/>
              <w:t>флак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12ED88" w14:textId="4BEC7AB4" w:rsidR="00FD57D8" w:rsidRPr="004A2712" w:rsidRDefault="00EC1FEA"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FD57D8">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2F48A1" w14:textId="72B0B855"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112 180,00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023A9B" w14:textId="255700C2" w:rsidR="00FD57D8" w:rsidRPr="00514474" w:rsidRDefault="00EC1FEA"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7 291 700</w:t>
            </w:r>
            <w:r w:rsidR="00FD57D8" w:rsidRPr="00FD57D8">
              <w:rPr>
                <w:rFonts w:ascii="Times New Roman" w:hAnsi="Times New Roman" w:cs="Times New Roman"/>
                <w:sz w:val="20"/>
                <w:szCs w:val="20"/>
              </w:rPr>
              <w:t>,00</w:t>
            </w:r>
          </w:p>
        </w:tc>
      </w:tr>
      <w:tr w:rsidR="00FD57D8" w:rsidRPr="00554FA6" w14:paraId="45425B2D"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A66947"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2172D5" w14:textId="2E1639DC"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Калибровочный раствор tHb в упак. 4 амп.</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3F3F0509" w14:textId="283A399D"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Применяется для автоматической калибровки системы анализатора ABL700/800 по гемоглобину. 1 упак=4 ампулы по 2 мл.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0F1D3" w14:textId="78628C48"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3A1766" w14:textId="20C7AD2C"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A085B0" w14:textId="1BF5A773"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103 020,00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357E7D" w14:textId="4F876231"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206 040,00</w:t>
            </w:r>
          </w:p>
        </w:tc>
      </w:tr>
      <w:tr w:rsidR="00FD57D8" w:rsidRPr="00554FA6" w14:paraId="5AA741E0"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B0980E"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AC6083C" w14:textId="6171B128"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Мембраны для: референтного 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3A36B3A6" w14:textId="7600E916"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6B694" w14:textId="07FCEDBF"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E72C59" w14:textId="5A498929"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9D3157" w14:textId="71E8D573"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145 612,00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7ABCBC" w14:textId="2DD5AAD6"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728 060,00</w:t>
            </w:r>
          </w:p>
        </w:tc>
      </w:tr>
      <w:tr w:rsidR="00FD57D8" w:rsidRPr="00554FA6" w14:paraId="3145AB34"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971673"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451F16" w14:textId="3E2DFC99"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Мембраны для рО2-электрода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5EC63248" w14:textId="06097139"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О2 ионы.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83E332" w14:textId="1D45FB64"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AFFCB7" w14:textId="636C78AB"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E9C39" w14:textId="35B22947"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649 765,00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3C02D5" w14:textId="359C86F5"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1 299 530,00</w:t>
            </w:r>
          </w:p>
        </w:tc>
      </w:tr>
      <w:tr w:rsidR="00FD57D8" w:rsidRPr="00554FA6" w14:paraId="03B14BE5"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5AD40"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945568" w14:textId="0EE17284"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Мембраны для рCО2-электрода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7F9D327F" w14:textId="1B6657D0"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СО2 ионы.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7296C" w14:textId="6164DB37"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F4AB" w14:textId="5E50AB99"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731531" w14:textId="782838B9"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649 765,00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00E72B" w14:textId="5612F1D6"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1 299 530,00</w:t>
            </w:r>
          </w:p>
        </w:tc>
      </w:tr>
      <w:tr w:rsidR="00FD57D8" w:rsidRPr="00554FA6" w14:paraId="709665A0"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B939A0"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E49A20" w14:textId="752D8C14"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Мембраны для Ca-электрода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63F97FC9" w14:textId="79656F84"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4A2712">
              <w:rPr>
                <w:rFonts w:ascii="Times New Roman" w:hAnsi="Times New Roman" w:cs="Times New Roman"/>
                <w:color w:val="000000"/>
                <w:sz w:val="20"/>
                <w:szCs w:val="20"/>
              </w:rPr>
              <w:t>на  ионы</w:t>
            </w:r>
            <w:proofErr w:type="gramEnd"/>
            <w:r w:rsidRPr="004A2712">
              <w:rPr>
                <w:rFonts w:ascii="Times New Roman" w:hAnsi="Times New Roman" w:cs="Times New Roman"/>
                <w:color w:val="000000"/>
                <w:sz w:val="20"/>
                <w:szCs w:val="20"/>
              </w:rPr>
              <w:t xml:space="preserve"> кальция.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82AC4" w14:textId="0E62B803"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D9EDB" w14:textId="772A4FAE"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4428ED" w14:textId="08DFF2BD"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1 068 727,00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E2DF1E" w14:textId="6C9B5207"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2 137 454,00</w:t>
            </w:r>
          </w:p>
        </w:tc>
      </w:tr>
      <w:tr w:rsidR="00FD57D8" w:rsidRPr="00554FA6" w14:paraId="67C6EBE8"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5A243"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EEB6FC" w14:textId="65D8D17A"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Мембраны для Cl-электрода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2CEEC8CD" w14:textId="55B05CF8"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4A2712">
              <w:rPr>
                <w:rFonts w:ascii="Times New Roman" w:hAnsi="Times New Roman" w:cs="Times New Roman"/>
                <w:color w:val="000000"/>
                <w:sz w:val="20"/>
                <w:szCs w:val="20"/>
              </w:rPr>
              <w:t>на  ионы</w:t>
            </w:r>
            <w:proofErr w:type="gramEnd"/>
            <w:r w:rsidRPr="004A2712">
              <w:rPr>
                <w:rFonts w:ascii="Times New Roman" w:hAnsi="Times New Roman" w:cs="Times New Roman"/>
                <w:color w:val="000000"/>
                <w:sz w:val="20"/>
                <w:szCs w:val="20"/>
              </w:rPr>
              <w:t xml:space="preserve"> хлора.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A1F7C" w14:textId="4F0EE338"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6CF09" w14:textId="008F3A92"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3150D5" w14:textId="24E80ACB"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1 068 727,00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F6B692" w14:textId="2277FC06"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2 137 454,00</w:t>
            </w:r>
          </w:p>
        </w:tc>
      </w:tr>
      <w:tr w:rsidR="00FD57D8" w:rsidRPr="00554FA6" w14:paraId="4A7C02BA"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55208F"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CF02C3" w14:textId="0DD1DFBE"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Мембраны для K-электрода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49A9D37F" w14:textId="07EA18BC"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калия.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23951E" w14:textId="3C21B79E"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1C5B8A" w14:textId="0F086F72"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F0AD73" w14:textId="2088879D"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1 068 727,00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3AF955" w14:textId="6BB656BD"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2 137 454,00</w:t>
            </w:r>
          </w:p>
        </w:tc>
      </w:tr>
      <w:tr w:rsidR="00FD57D8" w:rsidRPr="00554FA6" w14:paraId="62A9FB9B"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81730A"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26F577" w14:textId="41055ED0"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Мембраны для Na-электрода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70A39DDC" w14:textId="7AC24E32"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натрия.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EBF3A3" w14:textId="47CF4B8C"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EE91A7" w14:textId="3A696E3F"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567A8D" w14:textId="7047369B"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1 068 727,00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A8469E" w14:textId="59CFEC3D"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2 137 454,00</w:t>
            </w:r>
          </w:p>
        </w:tc>
      </w:tr>
      <w:tr w:rsidR="00FD57D8" w:rsidRPr="00554FA6" w14:paraId="1DE6C49B"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64BD7"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384B7A" w14:textId="267AF6DA"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Мембраны для глюкозного 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20B44F07" w14:textId="03FB90C2"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4A2712">
              <w:rPr>
                <w:rFonts w:ascii="Times New Roman" w:hAnsi="Times New Roman" w:cs="Times New Roman"/>
                <w:color w:val="000000"/>
                <w:sz w:val="20"/>
                <w:szCs w:val="20"/>
              </w:rPr>
              <w:t>на  ионы</w:t>
            </w:r>
            <w:proofErr w:type="gramEnd"/>
            <w:r w:rsidRPr="004A2712">
              <w:rPr>
                <w:rFonts w:ascii="Times New Roman" w:hAnsi="Times New Roman" w:cs="Times New Roman"/>
                <w:color w:val="000000"/>
                <w:sz w:val="20"/>
                <w:szCs w:val="20"/>
              </w:rPr>
              <w:t xml:space="preserve"> глюкозы.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4892DD" w14:textId="4F5B1816"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370186" w14:textId="1298B779"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425855" w14:textId="516DCA53"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367 484,00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4388E0" w14:textId="672C4557"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1 837 420,00</w:t>
            </w:r>
          </w:p>
        </w:tc>
      </w:tr>
      <w:tr w:rsidR="00FD57D8" w:rsidRPr="00554FA6" w14:paraId="06CDB742"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112FDF"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665560" w14:textId="43E368ED"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Мембраны для лактатного электрода</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67E63C22" w14:textId="78500DB6"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4A2712">
              <w:rPr>
                <w:rFonts w:ascii="Times New Roman" w:hAnsi="Times New Roman" w:cs="Times New Roman"/>
                <w:color w:val="000000"/>
                <w:sz w:val="20"/>
                <w:szCs w:val="20"/>
              </w:rPr>
              <w:t>на  ионы</w:t>
            </w:r>
            <w:proofErr w:type="gramEnd"/>
            <w:r w:rsidRPr="004A2712">
              <w:rPr>
                <w:rFonts w:ascii="Times New Roman" w:hAnsi="Times New Roman" w:cs="Times New Roman"/>
                <w:color w:val="000000"/>
                <w:sz w:val="20"/>
                <w:szCs w:val="20"/>
              </w:rPr>
              <w:t xml:space="preserve"> лактата. Применяется для работы анализаторов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DD2A6" w14:textId="33EB3E2B"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A6EC2A" w14:textId="6EABD90F" w:rsidR="00FD57D8" w:rsidRPr="004A2712" w:rsidRDefault="00FD57D8" w:rsidP="00FD57D8">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BEFA7F" w14:textId="7A9960AA"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367 484,00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9CC210" w14:textId="4B03D469"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1 837 420,00</w:t>
            </w:r>
          </w:p>
        </w:tc>
      </w:tr>
      <w:tr w:rsidR="00FD57D8" w:rsidRPr="00554FA6" w14:paraId="0283B4ED"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C117B"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D375F7F" w14:textId="71AEC7D3"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 xml:space="preserve">Баллоны с калибровочными газами: 1 </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20574D60" w14:textId="36D99B3B" w:rsidR="00FD57D8" w:rsidRPr="004A2712" w:rsidRDefault="00FD57D8" w:rsidP="00FD57D8">
            <w:pPr>
              <w:widowControl w:val="0"/>
              <w:tabs>
                <w:tab w:val="left" w:pos="1620"/>
              </w:tabs>
              <w:autoSpaceDE w:val="0"/>
              <w:autoSpaceDN w:val="0"/>
              <w:adjustRightInd w:val="0"/>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Газовый баллон, наполненный прецезионными трехкомпонентными газовыми смесями (19,8% О2, 5,6% СО2, азот), предназначенные для калибровки электродов рО2, рСО2 в анализаторах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40253B" w14:textId="7BBDA6C6"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баллон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E11B9B" w14:textId="00F571A7"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ECD49D" w14:textId="16861DC0"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295 707,00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A55392" w14:textId="7808AEC6"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1 182 828,00</w:t>
            </w:r>
          </w:p>
        </w:tc>
      </w:tr>
      <w:tr w:rsidR="00FD57D8" w:rsidRPr="00554FA6" w14:paraId="36F8BA66"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09402"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FAD524" w14:textId="5BA0A376"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Баллоны с калибровочными газами: 2</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68CF8A56" w14:textId="03861D46" w:rsidR="00FD57D8" w:rsidRPr="004A2712" w:rsidRDefault="00FD57D8" w:rsidP="00FD57D8">
            <w:pPr>
              <w:widowControl w:val="0"/>
              <w:tabs>
                <w:tab w:val="left" w:pos="1620"/>
              </w:tabs>
              <w:autoSpaceDE w:val="0"/>
              <w:autoSpaceDN w:val="0"/>
              <w:adjustRightInd w:val="0"/>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 xml:space="preserve">Газовый баллон, наполненный прецезионными двухкомпонентными газовыми смесями (11,2% СО2, азот), </w:t>
            </w:r>
            <w:r w:rsidRPr="004A2712">
              <w:rPr>
                <w:rFonts w:ascii="Times New Roman" w:hAnsi="Times New Roman" w:cs="Times New Roman"/>
                <w:color w:val="000000"/>
                <w:sz w:val="20"/>
                <w:szCs w:val="20"/>
              </w:rPr>
              <w:lastRenderedPageBreak/>
              <w:t>предназначенные для калибровки электродов рО2, рСО2 в анализаторах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FAF149" w14:textId="30AAA8F8"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lastRenderedPageBreak/>
              <w:t>баллон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077AE0" w14:textId="547D3403"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1B8DF" w14:textId="44DA6CB5"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295 707,00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1E0027" w14:textId="4C474EDF"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1 182 828,00</w:t>
            </w:r>
          </w:p>
        </w:tc>
      </w:tr>
      <w:tr w:rsidR="00FD57D8" w:rsidRPr="00554FA6" w14:paraId="6866F3AF"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13B9E9"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D01E33" w14:textId="28168430" w:rsidR="00FD57D8" w:rsidRPr="004A2712" w:rsidRDefault="00FD57D8" w:rsidP="00FD57D8">
            <w:pPr>
              <w:autoSpaceDE w:val="0"/>
              <w:snapToGrid w:val="0"/>
              <w:spacing w:after="0" w:line="240" w:lineRule="auto"/>
              <w:textAlignment w:val="baseline"/>
              <w:rPr>
                <w:rFonts w:ascii="Times New Roman" w:hAnsi="Times New Roman" w:cs="Times New Roman"/>
                <w:sz w:val="20"/>
                <w:szCs w:val="20"/>
              </w:rPr>
            </w:pPr>
            <w:r w:rsidRPr="004A2712">
              <w:rPr>
                <w:rFonts w:ascii="Times New Roman" w:hAnsi="Times New Roman" w:cs="Times New Roman"/>
                <w:sz w:val="20"/>
                <w:szCs w:val="20"/>
              </w:rPr>
              <w:t>Капилляры D957P-70-100x</w:t>
            </w:r>
            <w:proofErr w:type="gramStart"/>
            <w:r w:rsidRPr="004A2712">
              <w:rPr>
                <w:rFonts w:ascii="Times New Roman" w:hAnsi="Times New Roman" w:cs="Times New Roman"/>
                <w:sz w:val="20"/>
                <w:szCs w:val="20"/>
              </w:rPr>
              <w:t>1  safe</w:t>
            </w:r>
            <w:proofErr w:type="gramEnd"/>
            <w:r w:rsidRPr="004A2712">
              <w:rPr>
                <w:rFonts w:ascii="Times New Roman" w:hAnsi="Times New Roman" w:cs="Times New Roman"/>
                <w:sz w:val="20"/>
                <w:szCs w:val="20"/>
              </w:rPr>
              <w:t xml:space="preserve"> CLINITUBES 1 упкак -250 шт</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75235C6C" w14:textId="50631494" w:rsidR="00FD57D8" w:rsidRPr="004A2712" w:rsidRDefault="00FD57D8" w:rsidP="00FD57D8">
            <w:pPr>
              <w:widowControl w:val="0"/>
              <w:tabs>
                <w:tab w:val="left" w:pos="1620"/>
              </w:tabs>
              <w:autoSpaceDE w:val="0"/>
              <w:autoSpaceDN w:val="0"/>
              <w:adjustRightInd w:val="0"/>
              <w:spacing w:after="0" w:line="240" w:lineRule="auto"/>
              <w:rPr>
                <w:rFonts w:ascii="Times New Roman" w:hAnsi="Times New Roman" w:cs="Times New Roman"/>
                <w:sz w:val="20"/>
                <w:szCs w:val="20"/>
              </w:rPr>
            </w:pPr>
            <w:r w:rsidRPr="004A2712">
              <w:rPr>
                <w:rFonts w:ascii="Times New Roman" w:hAnsi="Times New Roman" w:cs="Times New Roman"/>
                <w:color w:val="000000"/>
                <w:sz w:val="20"/>
                <w:szCs w:val="20"/>
              </w:rPr>
              <w:t>Капилляры гепаринизированные с преднадлежностями №250.  объемами 100 мкл. Изготовлены из стекла CLINITUBES для забора проб крови. Покрыты натриевым гепарином (Гепарин Б; 70 МЛ/ме), не связывающим электролиты и кальций в образце крови.  Капилляры по объему точно соответствуют анализаторам ABL800. Перемешивающие стержни и колпачки: Эффективное перемешивание с гепарином, Герметичность, Точные величины tHbПокрыты натриевым гепарином, не связывающим электролиты и кальций в образце крови.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9D8987" w14:textId="463BD617"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B1E844" w14:textId="6F1424AE"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286BF2" w14:textId="159D783D"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136 125,00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C1E47A" w14:textId="73506557"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136 125,00</w:t>
            </w:r>
          </w:p>
        </w:tc>
      </w:tr>
      <w:tr w:rsidR="00233C42" w:rsidRPr="00554FA6" w14:paraId="5DC58CE1" w14:textId="77777777" w:rsidTr="00233C42">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9F78D5" w14:textId="77777777" w:rsidR="00233C42" w:rsidRPr="004A2712" w:rsidRDefault="00233C42" w:rsidP="00233C42">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EB71AD" w14:textId="7FAD3DC3" w:rsidR="00233C42" w:rsidRPr="004A2712" w:rsidRDefault="00233C42" w:rsidP="00233C42">
            <w:pPr>
              <w:autoSpaceDE w:val="0"/>
              <w:snapToGrid w:val="0"/>
              <w:spacing w:after="0" w:line="240" w:lineRule="auto"/>
              <w:rPr>
                <w:rFonts w:ascii="Times New Roman" w:hAnsi="Times New Roman" w:cs="Times New Roman"/>
                <w:sz w:val="20"/>
                <w:szCs w:val="20"/>
              </w:rPr>
            </w:pPr>
            <w:r w:rsidRPr="004A2712">
              <w:rPr>
                <w:rFonts w:ascii="Times New Roman" w:hAnsi="Times New Roman" w:cs="Times New Roman"/>
                <w:sz w:val="20"/>
                <w:szCs w:val="20"/>
              </w:rPr>
              <w:t>Годовой сервисный набор для ABL800</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7D5BCA3B" w14:textId="21133343"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Включает в себя фильтры, прокладки, уплотнители, предназначенные для ежегодной замены в анализаторах серии ABL800</w:t>
            </w:r>
            <w:r w:rsidRPr="00E95D56">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c</w:t>
            </w:r>
            <w:r w:rsidRPr="00E95D56">
              <w:rPr>
                <w:rFonts w:ascii="Times New Roman" w:hAnsi="Times New Roman" w:cs="Times New Roman"/>
                <w:color w:val="000000"/>
                <w:sz w:val="20"/>
                <w:szCs w:val="20"/>
              </w:rPr>
              <w:t>остоит из:</w:t>
            </w:r>
          </w:p>
          <w:p w14:paraId="456A3E82"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Уплотнительные кольца – 5шт.</w:t>
            </w:r>
          </w:p>
          <w:p w14:paraId="17ECCB7C"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Уплотнительные кольца для детекторов р-ров – 7 шт.</w:t>
            </w:r>
          </w:p>
          <w:p w14:paraId="724707BF"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Резиновые трубки – 2 м</w:t>
            </w:r>
          </w:p>
          <w:p w14:paraId="2A0110F7"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Силиконовые трубки – 2м</w:t>
            </w:r>
          </w:p>
          <w:p w14:paraId="05F4A0B0"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Трубка от пробозаборника к датчику</w:t>
            </w:r>
          </w:p>
          <w:p w14:paraId="14C521F5"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Трубка от датчика жидкости к нагревателю</w:t>
            </w:r>
          </w:p>
          <w:p w14:paraId="69B4794F"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Трубки для нагревателя – 3 шт.</w:t>
            </w:r>
          </w:p>
          <w:p w14:paraId="4B9ECC93"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Соединительные трубки – 2 шт.</w:t>
            </w:r>
          </w:p>
          <w:p w14:paraId="261B0D6E"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Трубка для входного модуля</w:t>
            </w:r>
          </w:p>
          <w:p w14:paraId="76DEE942"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Резиновая прокладка</w:t>
            </w:r>
          </w:p>
          <w:p w14:paraId="60A780EF"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Трубки насоса для отходов – 2 шт.</w:t>
            </w:r>
          </w:p>
          <w:p w14:paraId="150A4989"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Трубки насоса для растворов</w:t>
            </w:r>
          </w:p>
          <w:p w14:paraId="46B3D826"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Трубки насоса модуля электродов – 3 шт.</w:t>
            </w:r>
          </w:p>
          <w:p w14:paraId="7C77F94D"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Трубка для нагревателя модуля оксиметрии</w:t>
            </w:r>
          </w:p>
          <w:p w14:paraId="21A3F476"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Трубка для модуля оксиметрии с зажимом</w:t>
            </w:r>
          </w:p>
          <w:p w14:paraId="29E62584"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Держатель трубок для жидкостного модуля</w:t>
            </w:r>
          </w:p>
          <w:p w14:paraId="7D39F9D6"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Прокладка входа</w:t>
            </w:r>
          </w:p>
          <w:p w14:paraId="3432927C"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Фильтр вентилятора</w:t>
            </w:r>
          </w:p>
          <w:p w14:paraId="132A6F99"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Соединительный фитинг</w:t>
            </w:r>
          </w:p>
          <w:p w14:paraId="5E07FE2C" w14:textId="77777777"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95D56">
              <w:rPr>
                <w:rFonts w:ascii="Times New Roman" w:hAnsi="Times New Roman" w:cs="Times New Roman"/>
                <w:color w:val="000000"/>
                <w:sz w:val="20"/>
                <w:szCs w:val="20"/>
              </w:rPr>
              <w:t xml:space="preserve">- Набор для очистки – 10 шт. </w:t>
            </w:r>
          </w:p>
          <w:p w14:paraId="3374BBB6" w14:textId="73AEC3A9" w:rsidR="00233C42" w:rsidRPr="00E95D56" w:rsidRDefault="00233C42" w:rsidP="00233C42">
            <w:pPr>
              <w:widowControl w:val="0"/>
              <w:tabs>
                <w:tab w:val="left" w:pos="1620"/>
              </w:tabs>
              <w:autoSpaceDE w:val="0"/>
              <w:autoSpaceDN w:val="0"/>
              <w:adjustRightInd w:val="0"/>
              <w:spacing w:after="0" w:line="240" w:lineRule="auto"/>
              <w:rPr>
                <w:rFonts w:ascii="Times New Roman" w:hAnsi="Times New Roman" w:cs="Times New Roman"/>
                <w:sz w:val="20"/>
                <w:szCs w:val="20"/>
              </w:rPr>
            </w:pPr>
            <w:r w:rsidRPr="00E95D56">
              <w:rPr>
                <w:rFonts w:ascii="Times New Roman" w:hAnsi="Times New Roman" w:cs="Times New Roman"/>
                <w:color w:val="000000"/>
                <w:sz w:val="20"/>
                <w:szCs w:val="20"/>
              </w:rPr>
              <w:t>- Чистящие салфетки – 3 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201FF" w14:textId="7CA258B7" w:rsidR="00233C42" w:rsidRPr="004A2712" w:rsidRDefault="00233C42" w:rsidP="00233C42">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набор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3550E" w14:textId="576D063F" w:rsidR="00233C42" w:rsidRPr="004A2712" w:rsidRDefault="00233C42" w:rsidP="00233C4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829D27" w14:textId="0E5EE8A9" w:rsidR="00233C42" w:rsidRPr="00FD57D8" w:rsidRDefault="00233C42" w:rsidP="00233C42">
            <w:pPr>
              <w:spacing w:after="0" w:line="240" w:lineRule="auto"/>
              <w:jc w:val="center"/>
              <w:rPr>
                <w:rFonts w:ascii="Times New Roman" w:hAnsi="Times New Roman" w:cs="Times New Roman"/>
                <w:sz w:val="20"/>
                <w:szCs w:val="20"/>
              </w:rPr>
            </w:pPr>
            <w:r w:rsidRPr="00233C42">
              <w:rPr>
                <w:rFonts w:ascii="Times New Roman" w:hAnsi="Times New Roman" w:cs="Times New Roman"/>
                <w:sz w:val="20"/>
                <w:szCs w:val="20"/>
              </w:rPr>
              <w:t>967 000,00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D3BB4F" w14:textId="11F5ECEC" w:rsidR="00233C42" w:rsidRPr="00514474" w:rsidRDefault="00233C42" w:rsidP="00233C42">
            <w:pPr>
              <w:spacing w:after="0" w:line="240" w:lineRule="auto"/>
              <w:jc w:val="center"/>
              <w:rPr>
                <w:rFonts w:ascii="Times New Roman" w:hAnsi="Times New Roman" w:cs="Times New Roman"/>
                <w:sz w:val="20"/>
                <w:szCs w:val="20"/>
              </w:rPr>
            </w:pPr>
            <w:r w:rsidRPr="00233C42">
              <w:rPr>
                <w:rFonts w:ascii="Times New Roman" w:hAnsi="Times New Roman" w:cs="Times New Roman"/>
                <w:sz w:val="20"/>
                <w:szCs w:val="20"/>
              </w:rPr>
              <w:t>1 934 000,00</w:t>
            </w:r>
          </w:p>
        </w:tc>
      </w:tr>
      <w:tr w:rsidR="00FD57D8" w:rsidRPr="00554FA6" w14:paraId="208F068E"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BA8301"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40B373" w14:textId="682AEEC0" w:rsidR="00FD57D8" w:rsidRPr="004A2712" w:rsidRDefault="00FD57D8" w:rsidP="00FD57D8">
            <w:pPr>
              <w:autoSpaceDE w:val="0"/>
              <w:snapToGrid w:val="0"/>
              <w:spacing w:after="0" w:line="240" w:lineRule="auto"/>
              <w:rPr>
                <w:rFonts w:ascii="Times New Roman" w:hAnsi="Times New Roman" w:cs="Times New Roman"/>
                <w:sz w:val="20"/>
                <w:szCs w:val="20"/>
              </w:rPr>
            </w:pPr>
            <w:r w:rsidRPr="004A2712">
              <w:rPr>
                <w:rFonts w:ascii="Times New Roman" w:hAnsi="Times New Roman" w:cs="Times New Roman"/>
                <w:sz w:val="20"/>
                <w:szCs w:val="20"/>
              </w:rPr>
              <w:t>Термобумага для принтера в рулоне</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513126CE" w14:textId="6D32A799" w:rsidR="00FD57D8" w:rsidRPr="004A2712" w:rsidRDefault="00FD57D8" w:rsidP="00FD57D8">
            <w:pPr>
              <w:pStyle w:val="HTML"/>
              <w:rPr>
                <w:rFonts w:ascii="Times New Roman" w:hAnsi="Times New Roman" w:cs="Times New Roman"/>
              </w:rPr>
            </w:pPr>
            <w:r w:rsidRPr="004A2712">
              <w:rPr>
                <w:rFonts w:ascii="Times New Roman" w:hAnsi="Times New Roman" w:cs="Times New Roman"/>
                <w:color w:val="000000"/>
              </w:rPr>
              <w:t>Применяется для работы термопринтера в анализаторах ABL800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A997B" w14:textId="5B781DAA" w:rsidR="00FD57D8" w:rsidRPr="004A2712" w:rsidRDefault="00FD57D8" w:rsidP="00FD57D8">
            <w:pPr>
              <w:spacing w:after="0" w:line="240" w:lineRule="auto"/>
              <w:jc w:val="center"/>
              <w:rPr>
                <w:rFonts w:ascii="Times New Roman" w:hAnsi="Times New Roman" w:cs="Times New Roman"/>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CEEC0F" w14:textId="5F42125A"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42D644" w14:textId="6B8D2742"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86 449,00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22A7DF" w14:textId="1468DCAC" w:rsidR="00FD57D8" w:rsidRPr="00514474"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345 796,00</w:t>
            </w:r>
          </w:p>
        </w:tc>
      </w:tr>
      <w:tr w:rsidR="00FD57D8" w:rsidRPr="00554FA6" w14:paraId="27A629C0"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FB48AF"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82025E9" w14:textId="390ED2F0" w:rsidR="00FD57D8" w:rsidRPr="004A2712" w:rsidRDefault="00FD57D8" w:rsidP="00FD57D8">
            <w:pPr>
              <w:spacing w:after="0" w:line="240" w:lineRule="auto"/>
              <w:rPr>
                <w:rFonts w:ascii="Times New Roman" w:hAnsi="Times New Roman" w:cs="Times New Roman"/>
                <w:sz w:val="20"/>
                <w:szCs w:val="20"/>
              </w:rPr>
            </w:pPr>
            <w:r w:rsidRPr="004A2712">
              <w:rPr>
                <w:rFonts w:ascii="Times New Roman" w:hAnsi="Times New Roman" w:cs="Times New Roman"/>
                <w:sz w:val="20"/>
                <w:szCs w:val="20"/>
              </w:rPr>
              <w:t xml:space="preserve">Шприцы с сухим гепарином объемом 1.5 мл </w:t>
            </w:r>
          </w:p>
        </w:tc>
        <w:tc>
          <w:tcPr>
            <w:tcW w:w="6054" w:type="dxa"/>
            <w:tcBorders>
              <w:top w:val="single" w:sz="4" w:space="0" w:color="auto"/>
              <w:left w:val="single" w:sz="4" w:space="0" w:color="auto"/>
              <w:bottom w:val="single" w:sz="4" w:space="0" w:color="auto"/>
              <w:right w:val="single" w:sz="4" w:space="0" w:color="auto"/>
            </w:tcBorders>
            <w:shd w:val="clear" w:color="auto" w:fill="auto"/>
          </w:tcPr>
          <w:p w14:paraId="745B284B" w14:textId="68692CF0" w:rsidR="00FD57D8" w:rsidRPr="004A2712" w:rsidRDefault="00FD57D8" w:rsidP="00FD57D8">
            <w:pPr>
              <w:pStyle w:val="HTML"/>
              <w:rPr>
                <w:rFonts w:ascii="Times New Roman" w:hAnsi="Times New Roman" w:cs="Times New Roman"/>
              </w:rPr>
            </w:pPr>
            <w:r w:rsidRPr="004A2712">
              <w:rPr>
                <w:rFonts w:ascii="Times New Roman" w:hAnsi="Times New Roman" w:cs="Times New Roman"/>
                <w:color w:val="000000"/>
              </w:rPr>
              <w:t xml:space="preserve">Шприцы PIСO с сухим гепарином для взятия артериальной крови объёмом 1,5 мл. (PIСO 70) без иглы №100. В одной упаковке 100 шт. гепаринизированных, сбалансированных по электролитам шприцев. Концентрация литиевого сухого гепарина </w:t>
            </w:r>
            <w:r>
              <w:rPr>
                <w:rFonts w:ascii="Times New Roman" w:hAnsi="Times New Roman" w:cs="Times New Roman"/>
                <w:color w:val="000000"/>
              </w:rPr>
              <w:t xml:space="preserve">не менее </w:t>
            </w:r>
            <w:r w:rsidRPr="004A2712">
              <w:rPr>
                <w:rFonts w:ascii="Times New Roman" w:hAnsi="Times New Roman" w:cs="Times New Roman"/>
                <w:color w:val="000000"/>
              </w:rPr>
              <w:t>60 МЕ</w:t>
            </w:r>
            <w:r>
              <w:rPr>
                <w:rFonts w:ascii="Times New Roman" w:hAnsi="Times New Roman" w:cs="Times New Roman"/>
                <w:color w:val="000000"/>
              </w:rPr>
              <w:t xml:space="preserve"> и не более 67 МЕ</w:t>
            </w:r>
            <w:r w:rsidRPr="004A2712">
              <w:rPr>
                <w:rFonts w:ascii="Times New Roman" w:hAnsi="Times New Roman" w:cs="Times New Roman"/>
                <w:color w:val="000000"/>
              </w:rPr>
              <w:t xml:space="preserve"> (международных единиц). Сбалансированный по электролитам гепарин нанесен на целлюлозные волокна. Объем пробы 0,5-1,5 мл. </w:t>
            </w:r>
            <w:r w:rsidRPr="004A2712">
              <w:rPr>
                <w:rFonts w:ascii="Times New Roman" w:hAnsi="Times New Roman" w:cs="Times New Roman"/>
              </w:rPr>
              <w:t>(артериальные, без иглы, 1 коробка 100 штук)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25BE7A" w14:textId="45E8F8DA"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094AA1" w14:textId="57386DA3"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0C313" w14:textId="46F5D118"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104 027,00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C89FC6" w14:textId="024D2303"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3 640 945,00</w:t>
            </w:r>
          </w:p>
        </w:tc>
      </w:tr>
      <w:tr w:rsidR="00FD57D8" w:rsidRPr="00554FA6" w14:paraId="6C462004"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C74C8"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38E1D2" w14:textId="5DE59A07"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 xml:space="preserve">Шприцы с сухим </w:t>
            </w:r>
            <w:proofErr w:type="gramStart"/>
            <w:r w:rsidRPr="004A2712">
              <w:rPr>
                <w:rFonts w:ascii="Times New Roman" w:hAnsi="Times New Roman" w:cs="Times New Roman"/>
                <w:sz w:val="20"/>
                <w:szCs w:val="20"/>
              </w:rPr>
              <w:t>гепарином  объемами</w:t>
            </w:r>
            <w:proofErr w:type="gramEnd"/>
            <w:r w:rsidRPr="004A2712">
              <w:rPr>
                <w:rFonts w:ascii="Times New Roman" w:hAnsi="Times New Roman" w:cs="Times New Roman"/>
                <w:sz w:val="20"/>
                <w:szCs w:val="20"/>
              </w:rPr>
              <w:t xml:space="preserve">: 1.5 мл. и размерами игл 23Gx16mm </w:t>
            </w:r>
          </w:p>
        </w:tc>
        <w:tc>
          <w:tcPr>
            <w:tcW w:w="6054" w:type="dxa"/>
            <w:tcBorders>
              <w:top w:val="single" w:sz="4" w:space="0" w:color="auto"/>
              <w:left w:val="single" w:sz="4" w:space="0" w:color="auto"/>
              <w:bottom w:val="single" w:sz="4" w:space="0" w:color="auto"/>
              <w:right w:val="single" w:sz="4" w:space="0" w:color="auto"/>
            </w:tcBorders>
            <w:shd w:val="clear" w:color="auto" w:fill="auto"/>
          </w:tcPr>
          <w:p w14:paraId="663BDB80" w14:textId="76255C0A" w:rsidR="00FD57D8" w:rsidRPr="004A2712" w:rsidRDefault="00FD57D8" w:rsidP="00FD57D8">
            <w:pPr>
              <w:pStyle w:val="HTML"/>
              <w:rPr>
                <w:rFonts w:ascii="Times New Roman" w:hAnsi="Times New Roman" w:cs="Times New Roman"/>
                <w:color w:val="000000"/>
              </w:rPr>
            </w:pPr>
            <w:r w:rsidRPr="004A2712">
              <w:rPr>
                <w:rFonts w:ascii="Times New Roman" w:hAnsi="Times New Roman" w:cs="Times New Roman"/>
                <w:color w:val="000000"/>
              </w:rPr>
              <w:t xml:space="preserve">Самозаполняющийся шприц PICO70 для пункции артерии. Шприцы PIСO с сухим гепарином для взятия артериальной крови объёмом 1,5 мл и размерами игл 23 G*16mm №100 В одной упаковке 100 шт. гепаринизированных, сбалансированных по электролитам шприцев. Концентрация литиевого сухого гепарина </w:t>
            </w:r>
            <w:r>
              <w:rPr>
                <w:rFonts w:ascii="Times New Roman" w:hAnsi="Times New Roman" w:cs="Times New Roman"/>
                <w:color w:val="000000"/>
              </w:rPr>
              <w:t xml:space="preserve">не менее </w:t>
            </w:r>
            <w:r w:rsidRPr="004A2712">
              <w:rPr>
                <w:rFonts w:ascii="Times New Roman" w:hAnsi="Times New Roman" w:cs="Times New Roman"/>
                <w:color w:val="000000"/>
              </w:rPr>
              <w:t>60 МЕ</w:t>
            </w:r>
            <w:r>
              <w:rPr>
                <w:rFonts w:ascii="Times New Roman" w:hAnsi="Times New Roman" w:cs="Times New Roman"/>
                <w:color w:val="000000"/>
              </w:rPr>
              <w:t xml:space="preserve"> и не более 67 МЕ</w:t>
            </w:r>
            <w:r w:rsidRPr="004A2712">
              <w:rPr>
                <w:rFonts w:ascii="Times New Roman" w:hAnsi="Times New Roman" w:cs="Times New Roman"/>
                <w:color w:val="000000"/>
              </w:rPr>
              <w:t xml:space="preserve"> (международных единиц). Сбалансированный по электролитам гепарин нанесен на целлюлозные волокна. Объем пробы 0,3-1,5 мл.</w:t>
            </w:r>
            <w:r w:rsidRPr="004A2712">
              <w:rPr>
                <w:rFonts w:ascii="Times New Roman" w:hAnsi="Times New Roman" w:cs="Times New Roman"/>
              </w:rPr>
              <w:t xml:space="preserve"> (коробка 100 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0AFC5" w14:textId="25166DF0"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3CC1F" w14:textId="21EC4945" w:rsidR="00FD57D8" w:rsidRPr="004A2712" w:rsidRDefault="00B06714"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FA7389" w14:textId="42BDE0CA"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197 566,00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2F4A66" w14:textId="2FBC610C" w:rsidR="00FD57D8" w:rsidRPr="00FD57D8" w:rsidRDefault="00B06714"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FD57D8" w:rsidRPr="00FD57D8">
              <w:rPr>
                <w:rFonts w:ascii="Times New Roman" w:hAnsi="Times New Roman" w:cs="Times New Roman"/>
                <w:sz w:val="20"/>
                <w:szCs w:val="20"/>
              </w:rPr>
              <w:t xml:space="preserve"> </w:t>
            </w:r>
            <w:r>
              <w:rPr>
                <w:rFonts w:ascii="Times New Roman" w:hAnsi="Times New Roman" w:cs="Times New Roman"/>
                <w:sz w:val="20"/>
                <w:szCs w:val="20"/>
              </w:rPr>
              <w:t>30</w:t>
            </w:r>
            <w:r w:rsidR="00FD57D8" w:rsidRPr="00FD57D8">
              <w:rPr>
                <w:rFonts w:ascii="Times New Roman" w:hAnsi="Times New Roman" w:cs="Times New Roman"/>
                <w:sz w:val="20"/>
                <w:szCs w:val="20"/>
              </w:rPr>
              <w:t xml:space="preserve">9 </w:t>
            </w:r>
            <w:r>
              <w:rPr>
                <w:rFonts w:ascii="Times New Roman" w:hAnsi="Times New Roman" w:cs="Times New Roman"/>
                <w:sz w:val="20"/>
                <w:szCs w:val="20"/>
              </w:rPr>
              <w:t>942</w:t>
            </w:r>
            <w:r w:rsidR="00FD57D8" w:rsidRPr="00FD57D8">
              <w:rPr>
                <w:rFonts w:ascii="Times New Roman" w:hAnsi="Times New Roman" w:cs="Times New Roman"/>
                <w:sz w:val="20"/>
                <w:szCs w:val="20"/>
              </w:rPr>
              <w:t>,00</w:t>
            </w:r>
          </w:p>
        </w:tc>
      </w:tr>
      <w:tr w:rsidR="00FD57D8" w:rsidRPr="00554FA6" w14:paraId="42537056"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47281F"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DB120B" w14:textId="66495142"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 xml:space="preserve">Микрокювета для анализатора HemoCue Hb 201+ </w:t>
            </w:r>
          </w:p>
        </w:tc>
        <w:tc>
          <w:tcPr>
            <w:tcW w:w="6054" w:type="dxa"/>
            <w:tcBorders>
              <w:top w:val="single" w:sz="4" w:space="0" w:color="auto"/>
              <w:left w:val="single" w:sz="4" w:space="0" w:color="auto"/>
              <w:bottom w:val="single" w:sz="4" w:space="0" w:color="auto"/>
              <w:right w:val="single" w:sz="4" w:space="0" w:color="auto"/>
            </w:tcBorders>
            <w:shd w:val="clear" w:color="auto" w:fill="auto"/>
          </w:tcPr>
          <w:p w14:paraId="044FEF3D" w14:textId="70015E16" w:rsidR="00FD57D8" w:rsidRPr="004A2712" w:rsidRDefault="00FD57D8" w:rsidP="00FD57D8">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4A2712">
              <w:rPr>
                <w:rFonts w:ascii="Times New Roman" w:hAnsi="Times New Roman" w:cs="Times New Roman"/>
                <w:color w:val="000000"/>
                <w:sz w:val="20"/>
                <w:szCs w:val="20"/>
              </w:rPr>
              <w:t xml:space="preserve">Самозаполняющаяся одноразовая микрокювета из полистирола. </w:t>
            </w:r>
            <w:r w:rsidRPr="004A2712">
              <w:rPr>
                <w:rFonts w:ascii="Times New Roman" w:hAnsi="Times New Roman" w:cs="Times New Roman"/>
                <w:color w:val="000000"/>
                <w:sz w:val="20"/>
                <w:szCs w:val="20"/>
              </w:rPr>
              <w:br/>
              <w:t xml:space="preserve">Объем - не более 10 мкл. Cодержит сухие реагенты на внутренней поверхности стенок </w:t>
            </w:r>
            <w:proofErr w:type="gramStart"/>
            <w:r w:rsidRPr="004A2712">
              <w:rPr>
                <w:rFonts w:ascii="Times New Roman" w:hAnsi="Times New Roman" w:cs="Times New Roman"/>
                <w:color w:val="000000"/>
                <w:sz w:val="20"/>
                <w:szCs w:val="20"/>
              </w:rPr>
              <w:t>( не</w:t>
            </w:r>
            <w:proofErr w:type="gramEnd"/>
            <w:r w:rsidRPr="004A2712">
              <w:rPr>
                <w:rFonts w:ascii="Times New Roman" w:hAnsi="Times New Roman" w:cs="Times New Roman"/>
                <w:color w:val="000000"/>
                <w:sz w:val="20"/>
                <w:szCs w:val="20"/>
              </w:rPr>
              <w:t xml:space="preserve"> более 600 μg/g микрокюветы дезоксихолата натрия, не более 300 μg/g микрокюветы азида натрия, не более 300 μg/g микрокюветы нитрита натрия, не более 350 μg/g микрокюветы с нереактивными компонентами). Микрокюветы соответствуют директиве по медицинским приборам IVD 98\79\EC имеют маркировку СЕ. Упаковка: 4 коробки по 25 микрокювет. </w:t>
            </w:r>
            <w:proofErr w:type="gramStart"/>
            <w:r w:rsidRPr="004A2712">
              <w:rPr>
                <w:rFonts w:ascii="Times New Roman" w:hAnsi="Times New Roman" w:cs="Times New Roman"/>
                <w:color w:val="000000"/>
                <w:sz w:val="20"/>
                <w:szCs w:val="20"/>
              </w:rPr>
              <w:t>Микрокюветы  индивидуально</w:t>
            </w:r>
            <w:proofErr w:type="gramEnd"/>
            <w:r w:rsidRPr="004A2712">
              <w:rPr>
                <w:rFonts w:ascii="Times New Roman" w:hAnsi="Times New Roman" w:cs="Times New Roman"/>
                <w:color w:val="000000"/>
                <w:sz w:val="20"/>
                <w:szCs w:val="20"/>
              </w:rPr>
              <w:t xml:space="preserve"> упакованы. Условия </w:t>
            </w:r>
            <w:proofErr w:type="gramStart"/>
            <w:r w:rsidRPr="004A2712">
              <w:rPr>
                <w:rFonts w:ascii="Times New Roman" w:hAnsi="Times New Roman" w:cs="Times New Roman"/>
                <w:color w:val="000000"/>
                <w:sz w:val="20"/>
                <w:szCs w:val="20"/>
              </w:rPr>
              <w:t>транспортировки  и</w:t>
            </w:r>
            <w:proofErr w:type="gramEnd"/>
            <w:r w:rsidRPr="004A2712">
              <w:rPr>
                <w:rFonts w:ascii="Times New Roman" w:hAnsi="Times New Roman" w:cs="Times New Roman"/>
                <w:color w:val="000000"/>
                <w:sz w:val="20"/>
                <w:szCs w:val="20"/>
              </w:rPr>
              <w:t xml:space="preserve"> хранения при температуре от +15 до +30°С. Совместимость с анализаторами для определения гемоглобина HemoCue Hb 201+, имеющимися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9B654" w14:textId="387A5C05"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F46CB6" w14:textId="400742D8"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FB64CD" w14:textId="19694C9E"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69 377,00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56C86A" w14:textId="46D4BC5A"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346 885,00</w:t>
            </w:r>
          </w:p>
        </w:tc>
      </w:tr>
      <w:tr w:rsidR="00FD57D8" w:rsidRPr="00554FA6" w14:paraId="59ACC64C" w14:textId="77777777" w:rsidTr="00FD57D8">
        <w:trPr>
          <w:trHeight w:val="1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096751" w14:textId="77777777" w:rsidR="00FD57D8" w:rsidRPr="004A2712" w:rsidRDefault="00FD57D8" w:rsidP="00FD57D8">
            <w:pPr>
              <w:pStyle w:val="ab"/>
              <w:numPr>
                <w:ilvl w:val="0"/>
                <w:numId w:val="21"/>
              </w:numPr>
              <w:jc w:val="center"/>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1CD3A43" w14:textId="30A0C156" w:rsidR="00FD57D8" w:rsidRPr="004A2712" w:rsidRDefault="00FD57D8" w:rsidP="00FD57D8">
            <w:pPr>
              <w:spacing w:after="0" w:line="240" w:lineRule="auto"/>
              <w:rPr>
                <w:rFonts w:ascii="Times New Roman" w:hAnsi="Times New Roman" w:cs="Times New Roman"/>
                <w:color w:val="000000"/>
                <w:sz w:val="20"/>
                <w:szCs w:val="20"/>
              </w:rPr>
            </w:pPr>
            <w:r w:rsidRPr="004A2712">
              <w:rPr>
                <w:rFonts w:ascii="Times New Roman" w:hAnsi="Times New Roman" w:cs="Times New Roman"/>
                <w:sz w:val="20"/>
                <w:szCs w:val="20"/>
              </w:rPr>
              <w:t>Гипохлорит-100мл.</w:t>
            </w:r>
          </w:p>
        </w:tc>
        <w:tc>
          <w:tcPr>
            <w:tcW w:w="6054" w:type="dxa"/>
            <w:tcBorders>
              <w:top w:val="single" w:sz="4" w:space="0" w:color="auto"/>
              <w:left w:val="single" w:sz="4" w:space="0" w:color="auto"/>
              <w:bottom w:val="single" w:sz="4" w:space="0" w:color="auto"/>
              <w:right w:val="single" w:sz="4" w:space="0" w:color="auto"/>
            </w:tcBorders>
            <w:shd w:val="clear" w:color="auto" w:fill="auto"/>
            <w:vAlign w:val="center"/>
          </w:tcPr>
          <w:p w14:paraId="3940D9C8" w14:textId="4769E2F0" w:rsidR="00FD57D8" w:rsidRPr="004A2712" w:rsidRDefault="00FD57D8" w:rsidP="00FD57D8">
            <w:pPr>
              <w:pStyle w:val="HTML"/>
              <w:rPr>
                <w:rFonts w:ascii="Times New Roman" w:hAnsi="Times New Roman" w:cs="Times New Roman"/>
                <w:color w:val="000000"/>
              </w:rPr>
            </w:pPr>
            <w:r w:rsidRPr="004A2712">
              <w:rPr>
                <w:rFonts w:ascii="Times New Roman" w:hAnsi="Times New Roman" w:cs="Times New Roman"/>
                <w:color w:val="000000"/>
              </w:rPr>
              <w:t xml:space="preserve">Объем 100 мл. Применяется для удаления белков в анализаторах ABL. Для диагностики in vitro.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EFA567" w14:textId="4FBC5E83" w:rsidR="00FD57D8" w:rsidRPr="004A2712" w:rsidRDefault="00FD57D8" w:rsidP="00FD57D8">
            <w:pPr>
              <w:spacing w:after="0" w:line="240" w:lineRule="auto"/>
              <w:jc w:val="center"/>
              <w:rPr>
                <w:rFonts w:ascii="Times New Roman" w:hAnsi="Times New Roman" w:cs="Times New Roman"/>
                <w:color w:val="000000"/>
                <w:sz w:val="20"/>
                <w:szCs w:val="20"/>
              </w:rPr>
            </w:pPr>
            <w:r w:rsidRPr="004A2712">
              <w:rPr>
                <w:rFonts w:ascii="Times New Roman" w:hAnsi="Times New Roman" w:cs="Times New Roman"/>
                <w:sz w:val="20"/>
                <w:szCs w:val="20"/>
              </w:rPr>
              <w:t>флак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A91F70" w14:textId="3CA1ACDC" w:rsidR="00FD57D8" w:rsidRPr="004A2712" w:rsidRDefault="00FD57D8" w:rsidP="00FD57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7B5F2" w14:textId="4B9DBB33"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103 014,00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7BEFD7" w14:textId="55A5A41C" w:rsidR="00FD57D8" w:rsidRPr="00FD57D8" w:rsidRDefault="00FD57D8" w:rsidP="00FD57D8">
            <w:pPr>
              <w:spacing w:after="0" w:line="240" w:lineRule="auto"/>
              <w:jc w:val="center"/>
              <w:rPr>
                <w:rFonts w:ascii="Times New Roman" w:hAnsi="Times New Roman" w:cs="Times New Roman"/>
                <w:sz w:val="20"/>
                <w:szCs w:val="20"/>
              </w:rPr>
            </w:pPr>
            <w:r w:rsidRPr="00FD57D8">
              <w:rPr>
                <w:rFonts w:ascii="Times New Roman" w:hAnsi="Times New Roman" w:cs="Times New Roman"/>
                <w:sz w:val="20"/>
                <w:szCs w:val="20"/>
              </w:rPr>
              <w:t>206 028,00</w:t>
            </w:r>
          </w:p>
        </w:tc>
      </w:tr>
    </w:tbl>
    <w:p w14:paraId="02600F88" w14:textId="3DE190E1" w:rsidR="00FC041F" w:rsidRPr="002C39B5" w:rsidRDefault="00CC39DD" w:rsidP="00EE1C6B">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7169C7">
        <w:rPr>
          <w:rStyle w:val="FontStyle73"/>
          <w:sz w:val="20"/>
          <w:szCs w:val="20"/>
        </w:rPr>
        <w:t xml:space="preserve">медицинских </w:t>
      </w:r>
      <w:r w:rsidR="001B4D84" w:rsidRPr="002C39B5">
        <w:rPr>
          <w:rFonts w:eastAsia="Calibri"/>
          <w:bCs/>
          <w:sz w:val="20"/>
          <w:szCs w:val="20"/>
          <w:lang w:eastAsia="en-US"/>
        </w:rPr>
        <w:t xml:space="preserve">изделий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3A407E4B" w14:textId="093D38F1" w:rsidR="008F7404" w:rsidRPr="00AC6214" w:rsidRDefault="00FC041F" w:rsidP="008F7404">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A15C7E" w:rsidRPr="002C39B5">
        <w:rPr>
          <w:rStyle w:val="FontStyle73"/>
          <w:sz w:val="20"/>
          <w:szCs w:val="20"/>
        </w:rPr>
        <w:t>0</w:t>
      </w:r>
      <w:r w:rsidR="001B0B8C" w:rsidRPr="001B0B8C">
        <w:rPr>
          <w:rStyle w:val="FontStyle73"/>
          <w:sz w:val="20"/>
          <w:szCs w:val="20"/>
        </w:rPr>
        <w:t>9</w:t>
      </w:r>
      <w:r w:rsidRPr="002C39B5">
        <w:rPr>
          <w:rStyle w:val="FontStyle73"/>
          <w:sz w:val="20"/>
          <w:szCs w:val="20"/>
        </w:rPr>
        <w:t xml:space="preserve"> ч. </w:t>
      </w:r>
      <w:r w:rsidR="00CC1230">
        <w:rPr>
          <w:rStyle w:val="FontStyle73"/>
          <w:sz w:val="20"/>
          <w:szCs w:val="20"/>
        </w:rPr>
        <w:t>3</w:t>
      </w:r>
      <w:r w:rsidRPr="002C39B5">
        <w:rPr>
          <w:rStyle w:val="FontStyle73"/>
          <w:sz w:val="20"/>
          <w:szCs w:val="20"/>
        </w:rPr>
        <w:t>0 мин. «</w:t>
      </w:r>
      <w:r w:rsidR="00EC1FEA">
        <w:rPr>
          <w:rStyle w:val="FontStyle73"/>
          <w:sz w:val="20"/>
          <w:szCs w:val="20"/>
        </w:rPr>
        <w:t>20</w:t>
      </w:r>
      <w:r w:rsidRPr="002C39B5">
        <w:rPr>
          <w:rStyle w:val="FontStyle73"/>
          <w:sz w:val="20"/>
          <w:szCs w:val="20"/>
        </w:rPr>
        <w:t xml:space="preserve">» </w:t>
      </w:r>
      <w:r w:rsidR="00EC1FEA">
        <w:rPr>
          <w:rStyle w:val="FontStyle73"/>
          <w:sz w:val="20"/>
          <w:szCs w:val="20"/>
        </w:rPr>
        <w:t>ноября</w:t>
      </w:r>
      <w:r w:rsidR="00CC1230">
        <w:rPr>
          <w:rStyle w:val="FontStyle73"/>
          <w:sz w:val="20"/>
          <w:szCs w:val="20"/>
        </w:rPr>
        <w:t xml:space="preserve"> </w:t>
      </w:r>
      <w:r w:rsidRPr="002C39B5">
        <w:rPr>
          <w:rStyle w:val="FontStyle73"/>
          <w:sz w:val="20"/>
          <w:szCs w:val="20"/>
        </w:rPr>
        <w:t>20</w:t>
      </w:r>
      <w:r w:rsidR="00BD530E">
        <w:rPr>
          <w:rStyle w:val="FontStyle73"/>
          <w:sz w:val="20"/>
          <w:szCs w:val="20"/>
        </w:rPr>
        <w:t>2</w:t>
      </w:r>
      <w:r w:rsidR="00EC1FEA">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1F54A9">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8F7404" w:rsidRPr="008F7404">
        <w:rPr>
          <w:rStyle w:val="FontStyle74"/>
          <w:b w:val="0"/>
          <w:sz w:val="18"/>
          <w:szCs w:val="18"/>
        </w:rPr>
        <w:t xml:space="preserve"> </w:t>
      </w:r>
      <w:r w:rsidR="008F7404" w:rsidRPr="00AC6214">
        <w:rPr>
          <w:rStyle w:val="FontStyle74"/>
          <w:b w:val="0"/>
          <w:sz w:val="18"/>
          <w:szCs w:val="18"/>
        </w:rPr>
        <w:t>Д</w:t>
      </w:r>
      <w:r w:rsidR="008F7404" w:rsidRPr="00AC6214">
        <w:rPr>
          <w:rStyle w:val="s0"/>
          <w:sz w:val="18"/>
          <w:szCs w:val="18"/>
        </w:rPr>
        <w:t xml:space="preserve">ата, время и место вскрытия конвертов с ценовыми предложениями - </w:t>
      </w:r>
      <w:r w:rsidR="008F7404" w:rsidRPr="00AC6214">
        <w:rPr>
          <w:rStyle w:val="FontStyle73"/>
          <w:sz w:val="18"/>
          <w:szCs w:val="18"/>
        </w:rPr>
        <w:t>1</w:t>
      </w:r>
      <w:r w:rsidR="001B0B8C" w:rsidRPr="001B0B8C">
        <w:rPr>
          <w:rStyle w:val="FontStyle73"/>
          <w:sz w:val="18"/>
          <w:szCs w:val="18"/>
        </w:rPr>
        <w:t>1</w:t>
      </w:r>
      <w:r w:rsidR="008F7404" w:rsidRPr="00AC6214">
        <w:rPr>
          <w:rStyle w:val="FontStyle73"/>
          <w:sz w:val="18"/>
          <w:szCs w:val="18"/>
        </w:rPr>
        <w:t xml:space="preserve"> ч. </w:t>
      </w:r>
      <w:r w:rsidR="00CC1230">
        <w:rPr>
          <w:rStyle w:val="FontStyle73"/>
          <w:sz w:val="18"/>
          <w:szCs w:val="18"/>
        </w:rPr>
        <w:t>3</w:t>
      </w:r>
      <w:r w:rsidR="008F7404" w:rsidRPr="00AC6214">
        <w:rPr>
          <w:rStyle w:val="FontStyle73"/>
          <w:sz w:val="18"/>
          <w:szCs w:val="18"/>
        </w:rPr>
        <w:t>0 мин. «</w:t>
      </w:r>
      <w:r w:rsidR="00EC1FEA">
        <w:rPr>
          <w:rStyle w:val="FontStyle73"/>
          <w:sz w:val="18"/>
          <w:szCs w:val="18"/>
        </w:rPr>
        <w:t>20</w:t>
      </w:r>
      <w:r w:rsidR="00D94058">
        <w:rPr>
          <w:rStyle w:val="FontStyle73"/>
          <w:sz w:val="18"/>
          <w:szCs w:val="18"/>
        </w:rPr>
        <w:t xml:space="preserve">» </w:t>
      </w:r>
      <w:r w:rsidR="00EC1FEA">
        <w:rPr>
          <w:rStyle w:val="FontStyle73"/>
          <w:sz w:val="18"/>
          <w:szCs w:val="18"/>
        </w:rPr>
        <w:t>ноября</w:t>
      </w:r>
      <w:r w:rsidR="008F7404" w:rsidRPr="00AC6214">
        <w:rPr>
          <w:rStyle w:val="FontStyle73"/>
          <w:sz w:val="18"/>
          <w:szCs w:val="18"/>
        </w:rPr>
        <w:t xml:space="preserve"> 20</w:t>
      </w:r>
      <w:r w:rsidR="00BD530E">
        <w:rPr>
          <w:rStyle w:val="FontStyle73"/>
          <w:sz w:val="18"/>
          <w:szCs w:val="18"/>
        </w:rPr>
        <w:t>2</w:t>
      </w:r>
      <w:r w:rsidR="00EC1FEA">
        <w:rPr>
          <w:rStyle w:val="FontStyle73"/>
          <w:sz w:val="18"/>
          <w:szCs w:val="18"/>
        </w:rPr>
        <w:t>4</w:t>
      </w:r>
      <w:r w:rsidR="008F7404" w:rsidRPr="00AC6214">
        <w:rPr>
          <w:rStyle w:val="FontStyle73"/>
          <w:sz w:val="18"/>
          <w:szCs w:val="18"/>
        </w:rPr>
        <w:t xml:space="preserve"> года</w:t>
      </w:r>
      <w:r w:rsidR="00522D42">
        <w:rPr>
          <w:rStyle w:val="FontStyle73"/>
          <w:sz w:val="18"/>
          <w:szCs w:val="18"/>
        </w:rPr>
        <w:t>.</w:t>
      </w:r>
    </w:p>
    <w:p w14:paraId="5739CB54" w14:textId="77777777" w:rsidR="00FC041F" w:rsidRPr="002C39B5" w:rsidRDefault="00FC041F" w:rsidP="00EE1C6B">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5F3A3C51" w14:textId="77777777" w:rsidR="00FC041F" w:rsidRPr="002C39B5" w:rsidRDefault="00FC041F" w:rsidP="00EE1C6B">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828D15B" w14:textId="77777777" w:rsidR="00FC041F" w:rsidRPr="002C39B5" w:rsidRDefault="00FC041F" w:rsidP="00EE1C6B">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0F47969" w14:textId="77777777" w:rsidR="00FC041F" w:rsidRPr="002C39B5" w:rsidRDefault="003D7C4E"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2DE27375" w14:textId="77777777" w:rsidR="00FC041F" w:rsidRPr="002C39B5" w:rsidRDefault="00FC041F"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3741FD3" w14:textId="77777777" w:rsidR="00FC041F" w:rsidRPr="002C39B5" w:rsidRDefault="00FC041F" w:rsidP="00EE1C6B">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78F5D710" w14:textId="77777777" w:rsidR="00FC041F" w:rsidRPr="002C39B5" w:rsidRDefault="00FC041F"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A4872DB" w14:textId="77777777" w:rsidR="00FC041F" w:rsidRPr="002C39B5" w:rsidRDefault="00FC041F" w:rsidP="00EE1C6B">
      <w:pPr>
        <w:pStyle w:val="ab"/>
        <w:jc w:val="both"/>
        <w:rPr>
          <w:rFonts w:ascii="Times New Roman" w:hAnsi="Times New Roman" w:cs="Times New Roman"/>
          <w:sz w:val="20"/>
          <w:szCs w:val="20"/>
        </w:rPr>
      </w:pPr>
      <w:r w:rsidRPr="002C39B5">
        <w:rPr>
          <w:rFonts w:ascii="Times New Roman" w:hAnsi="Times New Roman" w:cs="Times New Roman"/>
          <w:sz w:val="20"/>
          <w:szCs w:val="20"/>
        </w:rPr>
        <w:t>4 а)</w:t>
      </w:r>
      <w:r w:rsidRPr="002C39B5">
        <w:rPr>
          <w:rFonts w:ascii="Times New Roman" w:hAnsi="Times New Roman" w:cs="Times New Roman"/>
          <w:sz w:val="20"/>
          <w:szCs w:val="20"/>
        </w:rPr>
        <w:tab/>
        <w:t>приложить к технической спецификацией копию свидетельства о постановке на регистрационный учет по налогу на добавленную стоимость (</w:t>
      </w:r>
      <w:r w:rsidRPr="002C39B5">
        <w:rPr>
          <w:rFonts w:ascii="Times New Roman" w:hAnsi="Times New Roman" w:cs="Times New Roman"/>
          <w:sz w:val="20"/>
          <w:szCs w:val="20"/>
          <w:u w:val="single"/>
        </w:rPr>
        <w:t>в случае регистрации по НДС</w:t>
      </w:r>
      <w:r w:rsidRPr="002C39B5">
        <w:rPr>
          <w:rFonts w:ascii="Times New Roman" w:hAnsi="Times New Roman" w:cs="Times New Roman"/>
          <w:sz w:val="20"/>
          <w:szCs w:val="20"/>
        </w:rPr>
        <w:t>);</w:t>
      </w:r>
    </w:p>
    <w:p w14:paraId="186B00B8" w14:textId="77777777" w:rsidR="00FC041F" w:rsidRPr="002C39B5" w:rsidRDefault="00FC041F" w:rsidP="00EE1C6B">
      <w:pPr>
        <w:pStyle w:val="Style9"/>
        <w:spacing w:line="240" w:lineRule="auto"/>
        <w:ind w:firstLine="426"/>
        <w:rPr>
          <w:spacing w:val="3"/>
          <w:sz w:val="20"/>
          <w:szCs w:val="20"/>
        </w:rPr>
      </w:pPr>
      <w:r w:rsidRPr="002C39B5">
        <w:rPr>
          <w:rStyle w:val="FontStyle73"/>
          <w:sz w:val="20"/>
          <w:szCs w:val="20"/>
          <w:lang w:eastAsia="en-US"/>
        </w:rPr>
        <w:t xml:space="preserve">Условия поставки товаров, содержащиеся </w:t>
      </w:r>
      <w:proofErr w:type="gramStart"/>
      <w:r w:rsidRPr="002C39B5">
        <w:rPr>
          <w:rStyle w:val="FontStyle73"/>
          <w:sz w:val="20"/>
          <w:szCs w:val="20"/>
          <w:lang w:eastAsia="en-US"/>
        </w:rPr>
        <w:t>в ценовом предложении</w:t>
      </w:r>
      <w:proofErr w:type="gramEnd"/>
      <w:r w:rsidRPr="002C39B5">
        <w:rPr>
          <w:rStyle w:val="FontStyle73"/>
          <w:sz w:val="20"/>
          <w:szCs w:val="20"/>
          <w:lang w:eastAsia="en-US"/>
        </w:rPr>
        <w:t xml:space="preserve">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5C075F6B" w14:textId="77777777" w:rsidR="00FC041F" w:rsidRPr="002C39B5" w:rsidRDefault="00106DB6" w:rsidP="00EE1C6B">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lastRenderedPageBreak/>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21E47E24" w14:textId="77777777" w:rsidR="00FC041F" w:rsidRPr="002C39B5" w:rsidRDefault="00FC041F" w:rsidP="00EE1C6B">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5C7DEA1" w14:textId="77777777" w:rsidR="00FC041F" w:rsidRPr="002C39B5" w:rsidRDefault="00FC041F" w:rsidP="00EE1C6B">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6FB49F20" w14:textId="77777777" w:rsidR="00FC041F" w:rsidRPr="002C39B5" w:rsidRDefault="00FC041F" w:rsidP="00EE1C6B">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F498A41" w14:textId="77777777" w:rsidR="00FC041F" w:rsidRPr="002C39B5" w:rsidRDefault="00FC041F" w:rsidP="00EE1C6B">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4349D4BA" w14:textId="77777777" w:rsidR="00FC041F" w:rsidRPr="002C39B5" w:rsidRDefault="00FC041F" w:rsidP="00EE1C6B">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272B9D1"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064F3D07"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8E4EE91"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1A103E9"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491FEB08" w14:textId="77777777" w:rsidR="00FC041F" w:rsidRPr="002C39B5" w:rsidRDefault="00FC041F" w:rsidP="00EE1C6B">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68886AFE" w14:textId="77777777" w:rsidR="00FC041F" w:rsidRDefault="00FC041F" w:rsidP="00EE1C6B">
      <w:pPr>
        <w:pStyle w:val="Style9"/>
        <w:spacing w:line="240" w:lineRule="auto"/>
        <w:ind w:left="1134" w:firstLine="0"/>
        <w:rPr>
          <w:spacing w:val="3"/>
          <w:sz w:val="20"/>
          <w:szCs w:val="2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39A11B82" w14:textId="23FCECFF" w:rsidR="00282A29" w:rsidRPr="00D56B9F" w:rsidRDefault="008F7404" w:rsidP="00D56B9F">
      <w:pPr>
        <w:pStyle w:val="a5"/>
        <w:widowControl w:val="0"/>
        <w:shd w:val="clear" w:color="auto" w:fill="FFFFFF"/>
        <w:tabs>
          <w:tab w:val="left" w:pos="0"/>
        </w:tabs>
        <w:autoSpaceDE w:val="0"/>
        <w:autoSpaceDN w:val="0"/>
        <w:adjustRightInd w:val="0"/>
        <w:ind w:left="0" w:right="-54" w:firstLine="1134"/>
        <w:jc w:val="both"/>
        <w:rPr>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74A91022" w14:textId="77777777" w:rsidR="00282A29" w:rsidRPr="002C39B5" w:rsidRDefault="00282A29" w:rsidP="00282A29">
      <w:pPr>
        <w:pStyle w:val="Style9"/>
        <w:spacing w:line="240" w:lineRule="auto"/>
        <w:ind w:left="1134" w:firstLine="0"/>
        <w:rPr>
          <w:sz w:val="20"/>
          <w:szCs w:val="20"/>
          <w:shd w:val="clear" w:color="auto" w:fill="FFFF00"/>
        </w:rPr>
      </w:pPr>
    </w:p>
    <w:p w14:paraId="14DCD440" w14:textId="77777777" w:rsidR="00282A29" w:rsidRPr="002C39B5" w:rsidRDefault="00282A29" w:rsidP="00282A29">
      <w:pPr>
        <w:spacing w:after="0" w:line="240" w:lineRule="auto"/>
        <w:jc w:val="both"/>
        <w:rPr>
          <w:rFonts w:ascii="Times New Roman" w:hAnsi="Times New Roman" w:cs="Times New Roman"/>
          <w:b/>
          <w:sz w:val="20"/>
          <w:szCs w:val="20"/>
        </w:rPr>
        <w:sectPr w:rsidR="00282A29" w:rsidRPr="002C39B5"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gridCol w:w="10767"/>
      </w:tblGrid>
      <w:tr w:rsidR="005A61FA" w:rsidRPr="002C39B5" w14:paraId="0E54C7A3" w14:textId="77777777" w:rsidTr="00865E2F">
        <w:trPr>
          <w:trHeight w:val="7332"/>
          <w:tblCellSpacing w:w="11" w:type="dxa"/>
        </w:trPr>
        <w:tc>
          <w:tcPr>
            <w:tcW w:w="5070"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AA035D" w:rsidRPr="00995D88" w14:paraId="64BDA671" w14:textId="77777777" w:rsidTr="00F55C85">
              <w:trPr>
                <w:trHeight w:val="7332"/>
                <w:tblCellSpacing w:w="11" w:type="dxa"/>
              </w:trPr>
              <w:tc>
                <w:tcPr>
                  <w:tcW w:w="5070" w:type="dxa"/>
                  <w:shd w:val="clear" w:color="auto" w:fill="auto"/>
                </w:tcPr>
                <w:p w14:paraId="4201C33E" w14:textId="77777777" w:rsidR="00AA035D" w:rsidRPr="00A648AE" w:rsidRDefault="00AA035D" w:rsidP="00AA035D">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58ABF6F1" w14:textId="77777777" w:rsidR="00AA035D" w:rsidRPr="00A648AE" w:rsidRDefault="00AA035D" w:rsidP="00AA035D">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582D5816" w14:textId="77777777" w:rsidR="00AA035D" w:rsidRPr="00A648AE" w:rsidRDefault="00AA035D" w:rsidP="00AA035D">
                  <w:pPr>
                    <w:keepNext/>
                    <w:spacing w:after="0" w:line="240" w:lineRule="auto"/>
                    <w:jc w:val="center"/>
                    <w:rPr>
                      <w:rFonts w:ascii="Times New Roman" w:eastAsia="Arial Unicode MS" w:hAnsi="Times New Roman" w:cs="Times New Roman"/>
                      <w:b/>
                      <w:sz w:val="20"/>
                      <w:szCs w:val="20"/>
                      <w:lang w:val="kk-KZ"/>
                    </w:rPr>
                  </w:pPr>
                </w:p>
                <w:p w14:paraId="5E992A58" w14:textId="082004ED" w:rsidR="00AA035D" w:rsidRPr="00A648AE" w:rsidRDefault="00AA035D" w:rsidP="00AA035D">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EC1FEA">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2032607376" w:edGrp="everyone"/>
                  <w:r w:rsidRPr="00A648AE">
                    <w:rPr>
                      <w:rFonts w:ascii="Times New Roman" w:eastAsia="Arial Unicode MS" w:hAnsi="Times New Roman" w:cs="Times New Roman"/>
                      <w:snapToGrid w:val="0"/>
                      <w:sz w:val="20"/>
                      <w:szCs w:val="20"/>
                      <w:lang w:val="kk-KZ"/>
                    </w:rPr>
                    <w:t xml:space="preserve">«___»________ </w:t>
                  </w:r>
                </w:p>
                <w:p w14:paraId="34FA5074" w14:textId="77777777" w:rsidR="00AA035D" w:rsidRPr="00A648AE" w:rsidRDefault="00AA035D" w:rsidP="00AA035D">
                  <w:pPr>
                    <w:keepNext/>
                    <w:spacing w:after="0" w:line="240" w:lineRule="auto"/>
                    <w:jc w:val="both"/>
                    <w:rPr>
                      <w:rFonts w:ascii="Times New Roman" w:eastAsia="Arial Unicode MS" w:hAnsi="Times New Roman" w:cs="Times New Roman"/>
                      <w:snapToGrid w:val="0"/>
                      <w:sz w:val="20"/>
                      <w:szCs w:val="20"/>
                      <w:lang w:val="kk-KZ"/>
                    </w:rPr>
                  </w:pPr>
                </w:p>
                <w:p w14:paraId="01ED4DDB"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2032607376"/>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07D08AA0" w14:textId="77777777" w:rsidR="00AA035D" w:rsidRPr="00A648AE" w:rsidRDefault="00AA035D" w:rsidP="00AA035D">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6662DB37" w14:textId="77777777" w:rsidR="00AA035D" w:rsidRPr="00A648AE" w:rsidRDefault="00AA035D" w:rsidP="00AA035D">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7980BB90" w14:textId="77777777" w:rsidR="00AA035D" w:rsidRPr="00A648AE" w:rsidRDefault="00AA035D" w:rsidP="00AA035D">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5AA87820" w14:textId="77777777" w:rsidR="00AA035D" w:rsidRPr="00A648AE" w:rsidRDefault="00AA035D" w:rsidP="00AA035D">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C15445C" w14:textId="77777777" w:rsidR="00AA035D" w:rsidRPr="00A648AE" w:rsidRDefault="00AA035D" w:rsidP="00AA035D">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6EC4402" w14:textId="77777777" w:rsidR="00AA035D" w:rsidRPr="00A648AE" w:rsidRDefault="00AA035D" w:rsidP="00AA035D">
                  <w:pPr>
                    <w:pStyle w:val="a5"/>
                    <w:widowControl w:val="0"/>
                    <w:numPr>
                      <w:ilvl w:val="0"/>
                      <w:numId w:val="28"/>
                    </w:numPr>
                    <w:ind w:left="2" w:firstLine="0"/>
                    <w:jc w:val="both"/>
                    <w:rPr>
                      <w:rFonts w:eastAsia="Arial Unicode MS"/>
                      <w:sz w:val="20"/>
                      <w:szCs w:val="20"/>
                      <w:lang w:val="kk-KZ"/>
                    </w:rPr>
                  </w:pPr>
                  <w:r w:rsidRPr="00A648AE">
                    <w:rPr>
                      <w:rFonts w:eastAsia="Arial Unicode MS"/>
                      <w:sz w:val="20"/>
                      <w:szCs w:val="20"/>
                      <w:lang w:val="kk-KZ"/>
                    </w:rPr>
                    <w:t>осы Шарт;</w:t>
                  </w:r>
                </w:p>
                <w:p w14:paraId="50F9B83F" w14:textId="77777777" w:rsidR="00AA035D" w:rsidRPr="00A648AE" w:rsidRDefault="00AA035D" w:rsidP="00AA035D">
                  <w:pPr>
                    <w:pStyle w:val="a5"/>
                    <w:widowControl w:val="0"/>
                    <w:numPr>
                      <w:ilvl w:val="0"/>
                      <w:numId w:val="28"/>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71E3995"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7D93C3CB" w14:textId="77777777" w:rsidR="00AA035D" w:rsidRPr="00A648AE" w:rsidRDefault="00AA035D" w:rsidP="00AA035D">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8CB4B91" w14:textId="77777777" w:rsidR="00AA035D" w:rsidRPr="00A648AE" w:rsidRDefault="00AA035D" w:rsidP="00AA035D">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503260309"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503260309"/>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1A1EC73B" w14:textId="77777777" w:rsidR="00AA035D" w:rsidRPr="00A648AE" w:rsidRDefault="00AA035D" w:rsidP="00AA035D">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29CDD5D6" w14:textId="77777777" w:rsidR="00AA035D" w:rsidRPr="00A648AE" w:rsidRDefault="00AA035D" w:rsidP="00AA035D">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58913D72"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ermStart w:id="55604875"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5604875"/>
                <w:p w14:paraId="56EF1BEC" w14:textId="77777777" w:rsidR="00AA035D" w:rsidRPr="00A648AE" w:rsidRDefault="00AA035D" w:rsidP="00AA035D">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2E0F20F3" w14:textId="77777777" w:rsidR="00AA035D" w:rsidRPr="00A648AE" w:rsidRDefault="00AA035D" w:rsidP="00AA035D">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156FD98E"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7EF9D6CD"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51B27BD8"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4745F399"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619EFE29" w14:textId="77777777" w:rsidR="00AA035D" w:rsidRPr="00A648AE" w:rsidRDefault="00AA035D" w:rsidP="00AA035D">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2B8952F9" w14:textId="77777777" w:rsidR="00AA035D" w:rsidRPr="00A648AE" w:rsidRDefault="00AA035D" w:rsidP="00AA035D">
                  <w:pPr>
                    <w:widowControl w:val="0"/>
                    <w:spacing w:after="0" w:line="240" w:lineRule="auto"/>
                    <w:ind w:left="34"/>
                    <w:jc w:val="both"/>
                    <w:rPr>
                      <w:rFonts w:ascii="Times New Roman" w:eastAsia="Arial Unicode MS" w:hAnsi="Times New Roman" w:cs="Times New Roman"/>
                      <w:sz w:val="20"/>
                      <w:szCs w:val="20"/>
                      <w:lang w:val="kk-KZ"/>
                    </w:rPr>
                  </w:pPr>
                  <w:permStart w:id="1056263100"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056263100"/>
                <w:p w14:paraId="4E40D965"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8E0E7B6"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5725F9CC"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66ECE84A"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p>
                <w:p w14:paraId="29984F47" w14:textId="77777777" w:rsidR="00AA035D" w:rsidRPr="00A648AE" w:rsidRDefault="00AA035D" w:rsidP="00AA035D">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3261BF3" w14:textId="77777777" w:rsidR="00AA035D" w:rsidRPr="00A648AE" w:rsidRDefault="00AA035D" w:rsidP="00AA035D">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780B2C37" w14:textId="77777777" w:rsidR="00AA035D" w:rsidRPr="00A648AE" w:rsidRDefault="00AA035D" w:rsidP="00AA035D">
                  <w:pPr>
                    <w:pStyle w:val="a5"/>
                    <w:keepNext/>
                    <w:widowControl w:val="0"/>
                    <w:numPr>
                      <w:ilvl w:val="2"/>
                      <w:numId w:val="13"/>
                    </w:numPr>
                    <w:tabs>
                      <w:tab w:val="left" w:pos="1134"/>
                    </w:tabs>
                    <w:ind w:left="2" w:hanging="2"/>
                    <w:jc w:val="both"/>
                    <w:rPr>
                      <w:rFonts w:eastAsia="Arial Unicode MS"/>
                      <w:sz w:val="20"/>
                      <w:szCs w:val="20"/>
                      <w:lang w:val="kk-KZ"/>
                    </w:rPr>
                  </w:pPr>
                  <w:permStart w:id="46966282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469662828"/>
                <w:p w14:paraId="5FAC2C3F" w14:textId="77777777" w:rsidR="00AA035D" w:rsidRPr="00A648AE" w:rsidRDefault="00AA035D" w:rsidP="00AA035D">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6B2A46E0" w14:textId="77777777" w:rsidR="00AA035D" w:rsidRPr="00A648AE" w:rsidRDefault="00AA035D" w:rsidP="00AA035D">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FEDDEFC" w14:textId="77777777" w:rsidR="00AA035D" w:rsidRPr="00A648AE" w:rsidRDefault="00AA035D" w:rsidP="00AA035D">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3903AB1" w14:textId="77777777" w:rsidR="00AA035D" w:rsidRPr="00A648AE" w:rsidRDefault="00AA035D" w:rsidP="00AA035D">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F288DA3" w14:textId="77777777" w:rsidR="00AA035D" w:rsidRPr="00A648AE" w:rsidRDefault="00AA035D" w:rsidP="00AA035D">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51CE9170" w14:textId="77777777" w:rsidR="00AA035D" w:rsidRPr="00A648AE" w:rsidRDefault="00AA035D" w:rsidP="00AA035D">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7CAE4CD3" w14:textId="77777777" w:rsidR="00AA035D" w:rsidRPr="00A648AE" w:rsidRDefault="00AA035D" w:rsidP="00AA035D">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45C6445F" w14:textId="77777777" w:rsidR="00AA035D" w:rsidRPr="00A648AE" w:rsidRDefault="00AA035D" w:rsidP="00AA035D">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239C4F4" w14:textId="77777777" w:rsidR="00AA035D" w:rsidRPr="00A648AE" w:rsidRDefault="00AA035D" w:rsidP="00AA035D">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5D45B9AD" w14:textId="77777777" w:rsidR="00AA035D" w:rsidRPr="00A648AE" w:rsidRDefault="00AA035D" w:rsidP="00AA035D">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56F11769" w14:textId="77777777" w:rsidR="00AA035D" w:rsidRPr="00A648AE" w:rsidRDefault="00AA035D" w:rsidP="00AA035D">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7A1BF0C1" w14:textId="77777777" w:rsidR="00AA035D" w:rsidRPr="00A648AE" w:rsidRDefault="00AA035D" w:rsidP="00AA035D">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w:t>
                  </w:r>
                  <w:r w:rsidRPr="00A648AE">
                    <w:rPr>
                      <w:rFonts w:ascii="Times New Roman" w:eastAsia="Arial Unicode MS" w:hAnsi="Times New Roman" w:cs="Times New Roman"/>
                      <w:sz w:val="20"/>
                      <w:szCs w:val="20"/>
                      <w:lang w:val="kk-KZ"/>
                    </w:rPr>
                    <w:lastRenderedPageBreak/>
                    <w:t xml:space="preserve">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F0259C" w14:textId="77777777" w:rsidR="00AA035D" w:rsidRPr="00A648AE" w:rsidRDefault="00AA035D" w:rsidP="00AA035D">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3DF9123" w14:textId="77777777" w:rsidR="00AA035D" w:rsidRPr="00A648AE" w:rsidRDefault="00AA035D" w:rsidP="00AA035D">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2CFBFC8" w14:textId="77777777" w:rsidR="00AA035D" w:rsidRPr="00A648AE" w:rsidRDefault="00AA035D" w:rsidP="00AA035D">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26FD5438" w14:textId="77777777" w:rsidR="00AA035D" w:rsidRPr="00A648AE" w:rsidRDefault="00AA035D" w:rsidP="00AA035D">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5F94A5DC" w14:textId="77777777" w:rsidR="00AA035D" w:rsidRPr="00A648AE" w:rsidRDefault="00AA035D" w:rsidP="00AA035D">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64ABC7A1" w14:textId="77777777" w:rsidR="00AA035D" w:rsidRPr="00A648AE" w:rsidRDefault="00AA035D" w:rsidP="00AA035D">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D165C1B" w14:textId="77777777" w:rsidR="00AA035D" w:rsidRPr="00A648AE" w:rsidRDefault="00AA035D" w:rsidP="00AA035D">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4DD851DF" w14:textId="77777777" w:rsidR="00AA035D" w:rsidRPr="00A648AE" w:rsidRDefault="00AA035D" w:rsidP="00AA035D">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EC9BE96" w14:textId="77777777" w:rsidR="00AA035D" w:rsidRPr="00A648AE" w:rsidRDefault="00AA035D" w:rsidP="00AA035D">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CA173E2" w14:textId="77777777" w:rsidR="00AA035D" w:rsidRPr="00A648AE" w:rsidRDefault="00AA035D" w:rsidP="00AA035D">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78E77473" w14:textId="77777777" w:rsidR="00AA035D" w:rsidRPr="00A648AE" w:rsidRDefault="00AA035D" w:rsidP="00AA035D">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26B4754" w14:textId="77777777" w:rsidR="00AA035D" w:rsidRPr="00A648AE" w:rsidRDefault="00AA035D" w:rsidP="00AA035D">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489C3C8E" w14:textId="77777777" w:rsidR="00AA035D" w:rsidRPr="00A648AE" w:rsidRDefault="00AA035D" w:rsidP="00AA035D">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w:t>
                  </w:r>
                  <w:r w:rsidRPr="00A648AE">
                    <w:rPr>
                      <w:rFonts w:ascii="Times New Roman" w:eastAsia="Arial Unicode MS" w:hAnsi="Times New Roman" w:cs="Times New Roman"/>
                      <w:sz w:val="20"/>
                      <w:szCs w:val="20"/>
                      <w:lang w:val="kk-KZ"/>
                    </w:rPr>
                    <w:lastRenderedPageBreak/>
                    <w:t>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2CCBE1AA" w14:textId="77777777" w:rsidR="00AA035D" w:rsidRPr="00A648AE" w:rsidRDefault="00AA035D" w:rsidP="00AA035D">
                  <w:pPr>
                    <w:keepNext/>
                    <w:widowControl w:val="0"/>
                    <w:spacing w:after="0" w:line="240" w:lineRule="auto"/>
                    <w:jc w:val="both"/>
                    <w:rPr>
                      <w:rFonts w:ascii="Times New Roman" w:eastAsia="Arial Unicode MS" w:hAnsi="Times New Roman" w:cs="Times New Roman"/>
                      <w:b/>
                      <w:sz w:val="20"/>
                      <w:szCs w:val="20"/>
                      <w:lang w:val="kk-KZ"/>
                    </w:rPr>
                  </w:pPr>
                </w:p>
                <w:p w14:paraId="249CF493" w14:textId="77777777" w:rsidR="00AA035D" w:rsidRPr="00A648AE" w:rsidRDefault="00AA035D" w:rsidP="00AA035D">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345F7F9F" w14:textId="77777777" w:rsidR="00AA035D" w:rsidRPr="00A648AE" w:rsidRDefault="00AA035D" w:rsidP="00AA035D">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4EAFD6E5" w14:textId="77777777" w:rsidR="00AA035D" w:rsidRPr="00A648AE" w:rsidRDefault="00AA035D" w:rsidP="00AA035D">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4AD3EAC1" w14:textId="77777777" w:rsidR="00AA035D" w:rsidRPr="00A648AE" w:rsidRDefault="00AA035D" w:rsidP="00AA035D">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EE1C69B" w14:textId="77777777" w:rsidR="00AA035D" w:rsidRPr="00A648AE" w:rsidRDefault="00AA035D" w:rsidP="00AA035D">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768CEFA3" w14:textId="77578840" w:rsidR="00AA035D" w:rsidRPr="00A648AE" w:rsidRDefault="00AA035D" w:rsidP="00AA035D">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22491891"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EC1FEA">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17D23D6C" w14:textId="77777777" w:rsidR="00AA035D" w:rsidRPr="00A648AE" w:rsidRDefault="00AA035D" w:rsidP="00AA035D">
                  <w:pPr>
                    <w:widowControl w:val="0"/>
                    <w:spacing w:after="0" w:line="240" w:lineRule="auto"/>
                    <w:contextualSpacing/>
                    <w:jc w:val="both"/>
                    <w:rPr>
                      <w:rFonts w:ascii="Times New Roman" w:eastAsia="Arial Unicode MS" w:hAnsi="Times New Roman" w:cs="Times New Roman"/>
                      <w:sz w:val="20"/>
                      <w:szCs w:val="20"/>
                      <w:lang w:val="kk-KZ"/>
                    </w:rPr>
                  </w:pPr>
                </w:p>
                <w:permEnd w:id="1722491891"/>
                <w:p w14:paraId="778B1FCA" w14:textId="77777777" w:rsidR="00AA035D" w:rsidRPr="00A648AE" w:rsidRDefault="00AA035D" w:rsidP="00AA035D">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2F4F7422" w14:textId="77777777" w:rsidR="00AA035D" w:rsidRPr="00A648AE" w:rsidRDefault="00AA035D" w:rsidP="00AA035D">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1626F79F" w14:textId="77777777" w:rsidR="00AA035D" w:rsidRPr="00A648AE" w:rsidRDefault="00AA035D" w:rsidP="00AA035D">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FF65C3C" w14:textId="77777777" w:rsidR="00AA035D" w:rsidRPr="00A648AE" w:rsidRDefault="00AA035D" w:rsidP="00AA035D">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93D62F4" w14:textId="77777777" w:rsidR="00AA035D" w:rsidRPr="00A648AE" w:rsidRDefault="00AA035D" w:rsidP="00AA035D">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30A1FE8" w14:textId="77777777" w:rsidR="00AA035D" w:rsidRPr="00A648AE" w:rsidRDefault="00AA035D" w:rsidP="00AA035D">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5676C505" w14:textId="77777777" w:rsidR="00AA035D" w:rsidRPr="00A648AE" w:rsidRDefault="00AA035D" w:rsidP="00AA035D">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571446F" w14:textId="77777777" w:rsidR="00AA035D" w:rsidRPr="00A648AE" w:rsidRDefault="00AA035D" w:rsidP="00AA035D">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055B1438" w14:textId="77777777" w:rsidR="00AA035D" w:rsidRPr="00A648AE" w:rsidRDefault="00AA035D" w:rsidP="00AA035D">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w:t>
                  </w:r>
                  <w:r w:rsidRPr="00A648AE">
                    <w:rPr>
                      <w:rFonts w:ascii="Times New Roman" w:eastAsia="Arial Unicode MS" w:hAnsi="Times New Roman" w:cs="Times New Roman"/>
                      <w:sz w:val="20"/>
                      <w:szCs w:val="20"/>
                      <w:lang w:val="kk-KZ"/>
                    </w:rPr>
                    <w:lastRenderedPageBreak/>
                    <w:t xml:space="preserve">түрінде жіберіліп, кейін осы құжатты алушы Тараптың мекенжайына осы құжаттың түпнұсқасы жолданады. </w:t>
                  </w:r>
                </w:p>
                <w:p w14:paraId="12235D2C" w14:textId="77777777" w:rsidR="00AA035D" w:rsidRPr="00A648AE" w:rsidRDefault="00AA035D" w:rsidP="00AA035D">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71BA16A1" w14:textId="77777777" w:rsidR="00AA035D" w:rsidRPr="00A648AE" w:rsidRDefault="00AA035D" w:rsidP="00AA035D">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0B0320CB" w14:textId="77777777" w:rsidR="00AA035D" w:rsidRPr="00A648AE" w:rsidRDefault="00AA035D" w:rsidP="00AA035D">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120DBA6E" w14:textId="77777777" w:rsidR="00AA035D" w:rsidRPr="00A648AE" w:rsidRDefault="00AA035D" w:rsidP="00AA035D">
                  <w:pPr>
                    <w:pStyle w:val="a5"/>
                    <w:widowControl w:val="0"/>
                    <w:ind w:left="0"/>
                    <w:jc w:val="both"/>
                    <w:rPr>
                      <w:rFonts w:eastAsia="Arial Unicode MS"/>
                      <w:sz w:val="20"/>
                      <w:szCs w:val="20"/>
                      <w:lang w:val="kk-KZ" w:eastAsia="en-US"/>
                    </w:rPr>
                  </w:pPr>
                </w:p>
                <w:p w14:paraId="33B5C7A8"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5FB94CA0"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62BD72BC" w14:textId="77777777" w:rsidR="00AA035D" w:rsidRPr="00A648AE" w:rsidRDefault="00AA035D" w:rsidP="00AA035D">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18E7839F" w14:textId="77777777" w:rsidR="00AA035D" w:rsidRPr="00A648AE" w:rsidRDefault="00AA035D" w:rsidP="00AA035D">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04B11EC4" w14:textId="77777777" w:rsidR="00AA035D" w:rsidRPr="00A648AE" w:rsidRDefault="00AA035D" w:rsidP="00AA035D">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9F5FAEE" w14:textId="77777777" w:rsidR="00AA035D" w:rsidRPr="00321595" w:rsidRDefault="00AA035D" w:rsidP="00AA035D">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A83902" w14:textId="77777777" w:rsidR="00AA035D" w:rsidRPr="0091456C" w:rsidRDefault="00AA035D" w:rsidP="00AA035D">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2C9FAC36" w14:textId="77777777" w:rsidR="00AA035D" w:rsidRDefault="00AA035D" w:rsidP="00AA035D">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049E6D16" w14:textId="77777777" w:rsidR="00AA035D" w:rsidRPr="00A648AE" w:rsidRDefault="00AA035D" w:rsidP="00AA035D">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4CCB93D2"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permStart w:id="479792222" w:edGrp="everyone"/>
                </w:p>
                <w:p w14:paraId="38F2CD49" w14:textId="77777777" w:rsidR="00AA035D" w:rsidRPr="00A648AE" w:rsidRDefault="00AA035D" w:rsidP="00AA035D">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479792222"/>
                </w:p>
                <w:p w14:paraId="55BA35DF"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p>
                <w:p w14:paraId="63B1895F"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CEFE7CA"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A9C07E7" w14:textId="77777777" w:rsidR="00AA035D" w:rsidRPr="00A648AE" w:rsidRDefault="00AA035D" w:rsidP="00AA035D">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1EE7E264" w14:textId="77777777" w:rsidR="00AA035D" w:rsidRPr="00A648AE" w:rsidRDefault="00AA035D" w:rsidP="00AA035D">
                  <w:pPr>
                    <w:tabs>
                      <w:tab w:val="left" w:pos="3640"/>
                    </w:tabs>
                    <w:spacing w:after="0" w:line="240" w:lineRule="auto"/>
                    <w:jc w:val="both"/>
                    <w:rPr>
                      <w:rFonts w:ascii="Times New Roman" w:eastAsia="Arial Unicode MS" w:hAnsi="Times New Roman" w:cs="Times New Roman"/>
                      <w:b/>
                      <w:sz w:val="20"/>
                      <w:szCs w:val="20"/>
                      <w:lang w:val="kk-KZ"/>
                    </w:rPr>
                  </w:pPr>
                </w:p>
                <w:p w14:paraId="40E4D604" w14:textId="77777777" w:rsidR="00AA035D" w:rsidRPr="00A648AE" w:rsidRDefault="00AA035D" w:rsidP="00AA035D">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25F3406E" w14:textId="77777777" w:rsidR="00AA035D" w:rsidRPr="00A648AE" w:rsidRDefault="00AA035D" w:rsidP="00AA035D">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7FFB81CA" w14:textId="77777777" w:rsidR="00AA035D" w:rsidRDefault="00AA035D" w:rsidP="00AA035D">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6EAF2DAC" w14:textId="77777777" w:rsidR="00AA035D" w:rsidRPr="00A648AE" w:rsidRDefault="00AA035D" w:rsidP="00AA035D">
                  <w:pPr>
                    <w:tabs>
                      <w:tab w:val="left" w:pos="3640"/>
                    </w:tabs>
                    <w:spacing w:after="0" w:line="240" w:lineRule="auto"/>
                    <w:jc w:val="both"/>
                    <w:rPr>
                      <w:rFonts w:ascii="Times New Roman" w:eastAsia="Times New Roman" w:hAnsi="Times New Roman" w:cs="Times New Roman"/>
                      <w:sz w:val="20"/>
                      <w:szCs w:val="20"/>
                      <w:lang w:val="kk-KZ"/>
                    </w:rPr>
                  </w:pPr>
                </w:p>
                <w:p w14:paraId="51781319" w14:textId="77777777" w:rsidR="00AA035D" w:rsidRPr="00A648AE" w:rsidRDefault="00AA035D" w:rsidP="00AA035D">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06818A6A" w14:textId="77777777" w:rsidR="00AA035D" w:rsidRPr="00A648AE" w:rsidRDefault="00AA035D" w:rsidP="00AA035D">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2A7C04D" w14:textId="77777777" w:rsidR="00AA035D" w:rsidRPr="00A648AE" w:rsidRDefault="00AA035D" w:rsidP="00AA035D">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688921DD" w14:textId="77777777" w:rsidR="00AA035D" w:rsidRPr="00A648AE" w:rsidRDefault="00AA035D" w:rsidP="00AA035D">
                  <w:pPr>
                    <w:tabs>
                      <w:tab w:val="left" w:pos="3640"/>
                    </w:tabs>
                    <w:spacing w:after="0" w:line="240" w:lineRule="auto"/>
                    <w:jc w:val="both"/>
                    <w:rPr>
                      <w:rFonts w:ascii="Times New Roman" w:eastAsia="Times New Roman" w:hAnsi="Times New Roman" w:cs="Times New Roman"/>
                      <w:b/>
                      <w:sz w:val="20"/>
                      <w:szCs w:val="20"/>
                      <w:lang w:val="kk-KZ"/>
                    </w:rPr>
                  </w:pPr>
                </w:p>
                <w:p w14:paraId="2EA5FF46" w14:textId="6FE4F798" w:rsidR="00AA035D" w:rsidRPr="00995D88" w:rsidRDefault="00AA035D" w:rsidP="00AA035D">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1D5E1446" w14:textId="77777777" w:rsidR="00AA035D" w:rsidRPr="00A648AE" w:rsidRDefault="00AA035D" w:rsidP="00AA035D">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1532982148" w:edGrp="everyone"/>
                  <w:r w:rsidRPr="00A648AE">
                    <w:rPr>
                      <w:rFonts w:ascii="Times New Roman" w:eastAsia="Arial Unicode MS" w:hAnsi="Times New Roman" w:cs="Times New Roman"/>
                      <w:b/>
                      <w:bCs/>
                      <w:color w:val="000000"/>
                      <w:sz w:val="20"/>
                      <w:szCs w:val="20"/>
                    </w:rPr>
                    <w:t xml:space="preserve">                   </w:t>
                  </w:r>
                </w:p>
                <w:permEnd w:id="1532982148"/>
                <w:p w14:paraId="3D3C82C5" w14:textId="77777777" w:rsidR="00AA035D" w:rsidRPr="00A648AE" w:rsidRDefault="00AA035D" w:rsidP="00AA035D">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55718207" w14:textId="77777777" w:rsidR="00AA035D" w:rsidRPr="00A648AE" w:rsidRDefault="00AA035D" w:rsidP="00AA035D">
                  <w:pPr>
                    <w:keepNext/>
                    <w:spacing w:after="0" w:line="240" w:lineRule="auto"/>
                    <w:ind w:firstLine="34"/>
                    <w:jc w:val="center"/>
                    <w:rPr>
                      <w:rFonts w:ascii="Times New Roman" w:eastAsia="Arial Unicode MS" w:hAnsi="Times New Roman" w:cs="Times New Roman"/>
                      <w:b/>
                      <w:bCs/>
                      <w:color w:val="000000"/>
                      <w:sz w:val="20"/>
                      <w:szCs w:val="20"/>
                    </w:rPr>
                  </w:pPr>
                </w:p>
                <w:p w14:paraId="7E9624CD" w14:textId="758F2AD8" w:rsidR="00AA035D" w:rsidRPr="00A648AE" w:rsidRDefault="00AA035D" w:rsidP="00AA035D">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748033506"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748033506"/>
                  <w:r w:rsidRPr="00A648AE">
                    <w:rPr>
                      <w:rFonts w:ascii="Times New Roman" w:eastAsia="Arial Unicode MS" w:hAnsi="Times New Roman" w:cs="Times New Roman"/>
                      <w:snapToGrid w:val="0"/>
                      <w:sz w:val="20"/>
                      <w:szCs w:val="20"/>
                    </w:rPr>
                    <w:t>202</w:t>
                  </w:r>
                  <w:r w:rsidR="00EC1FEA">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610EB9A4" w14:textId="77777777" w:rsidR="00AA035D" w:rsidRPr="00A648AE" w:rsidRDefault="00AA035D" w:rsidP="00AA035D">
                  <w:pPr>
                    <w:keepNext/>
                    <w:spacing w:after="0" w:line="240" w:lineRule="auto"/>
                    <w:jc w:val="both"/>
                    <w:rPr>
                      <w:rFonts w:ascii="Times New Roman" w:eastAsia="Arial Unicode MS" w:hAnsi="Times New Roman" w:cs="Times New Roman"/>
                      <w:snapToGrid w:val="0"/>
                      <w:sz w:val="20"/>
                      <w:szCs w:val="20"/>
                      <w:lang w:val="kk-KZ"/>
                    </w:rPr>
                  </w:pPr>
                </w:p>
                <w:p w14:paraId="0CF4BB72" w14:textId="77777777" w:rsidR="00AA035D" w:rsidRPr="00A648AE" w:rsidRDefault="00AA035D" w:rsidP="00AA035D">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3C7C95A" w14:textId="77777777" w:rsidR="00AA035D" w:rsidRPr="00A648AE" w:rsidRDefault="00AA035D" w:rsidP="00AA035D">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284395E" w14:textId="77777777" w:rsidR="00AA035D" w:rsidRPr="00A648AE" w:rsidRDefault="00AA035D" w:rsidP="00AA035D">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6599A369" w14:textId="77777777" w:rsidR="00AA035D" w:rsidRPr="00A648AE" w:rsidRDefault="00AA035D" w:rsidP="00AA035D">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21EF24C" w14:textId="77777777" w:rsidR="00AA035D" w:rsidRPr="00A648AE" w:rsidRDefault="00AA035D" w:rsidP="00AA035D">
                  <w:pPr>
                    <w:pStyle w:val="a5"/>
                    <w:widowControl w:val="0"/>
                    <w:numPr>
                      <w:ilvl w:val="0"/>
                      <w:numId w:val="25"/>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084230D1" w14:textId="77777777" w:rsidR="00AA035D" w:rsidRPr="00A648AE" w:rsidRDefault="00AA035D" w:rsidP="00AA035D">
                  <w:pPr>
                    <w:pStyle w:val="a5"/>
                    <w:widowControl w:val="0"/>
                    <w:numPr>
                      <w:ilvl w:val="0"/>
                      <w:numId w:val="25"/>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6E578848" w14:textId="77777777" w:rsidR="00AA035D" w:rsidRPr="00A648AE" w:rsidRDefault="00AA035D" w:rsidP="00AA035D">
                  <w:pPr>
                    <w:pStyle w:val="a5"/>
                    <w:widowControl w:val="0"/>
                    <w:numPr>
                      <w:ilvl w:val="0"/>
                      <w:numId w:val="25"/>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2F142180" w14:textId="77777777" w:rsidR="00AA035D" w:rsidRPr="00A648AE" w:rsidRDefault="00AA035D" w:rsidP="00AA035D">
                  <w:pPr>
                    <w:pStyle w:val="a5"/>
                    <w:widowControl w:val="0"/>
                    <w:numPr>
                      <w:ilvl w:val="0"/>
                      <w:numId w:val="26"/>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2560258" w14:textId="77777777" w:rsidR="00AA035D" w:rsidRPr="00A648AE" w:rsidRDefault="00AA035D" w:rsidP="00AA035D">
                  <w:pPr>
                    <w:pStyle w:val="a5"/>
                    <w:widowControl w:val="0"/>
                    <w:numPr>
                      <w:ilvl w:val="0"/>
                      <w:numId w:val="26"/>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8A4B174"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51386D8E" w14:textId="77777777" w:rsidR="00AA035D" w:rsidRPr="00A648AE" w:rsidRDefault="00AA035D" w:rsidP="00AA035D">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7CCFC62F" w14:textId="77777777" w:rsidR="00AA035D" w:rsidRPr="00A648AE" w:rsidRDefault="00AA035D" w:rsidP="00AA035D">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49F304F7" w14:textId="77777777" w:rsidR="00AA035D" w:rsidRPr="00A648AE" w:rsidRDefault="00AA035D" w:rsidP="00AA035D">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0B12565E" w14:textId="77777777" w:rsidR="00AA035D" w:rsidRPr="00A648AE" w:rsidRDefault="00AA035D" w:rsidP="00AA035D">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w:t>
                  </w:r>
                  <w:r w:rsidRPr="00A648AE">
                    <w:rPr>
                      <w:rFonts w:eastAsia="Arial Unicode MS"/>
                      <w:sz w:val="20"/>
                      <w:szCs w:val="20"/>
                      <w:lang w:val="kk-KZ"/>
                    </w:rPr>
                    <w:lastRenderedPageBreak/>
                    <w:t>изменению в сторону увеличения не подлежит и включает в себя:</w:t>
                  </w:r>
                </w:p>
                <w:p w14:paraId="5988176F" w14:textId="77777777" w:rsidR="00AA035D" w:rsidRPr="00A648AE" w:rsidRDefault="00AA035D" w:rsidP="00AA035D">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54F7DB82" w14:textId="77777777" w:rsidR="00AA035D" w:rsidRPr="00A648AE" w:rsidRDefault="00AA035D" w:rsidP="00AA035D">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43ACF06E" w14:textId="77777777" w:rsidR="00AA035D" w:rsidRPr="00A648AE" w:rsidRDefault="00AA035D" w:rsidP="00AA035D">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C907C82" w14:textId="77777777" w:rsidR="00AA035D" w:rsidRPr="00A648AE" w:rsidRDefault="00AA035D" w:rsidP="00AA035D">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E056B2F" w14:textId="77777777" w:rsidR="00AA035D" w:rsidRPr="00A648AE" w:rsidRDefault="00AA035D" w:rsidP="00AA035D">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20EDA964" w14:textId="77777777" w:rsidR="00AA035D" w:rsidRPr="00A648AE" w:rsidRDefault="00AA035D" w:rsidP="00AA035D">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58882776" w14:textId="77777777" w:rsidR="00AA035D" w:rsidRPr="00A648AE" w:rsidRDefault="00AA035D" w:rsidP="00AA035D">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7A5EB44D"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1E37F765" w14:textId="77777777" w:rsidR="00AA035D" w:rsidRPr="00A648AE" w:rsidRDefault="00AA035D" w:rsidP="00AA035D">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641A9643" w14:textId="77777777" w:rsidR="00AA035D" w:rsidRPr="00A648AE" w:rsidRDefault="00AA035D" w:rsidP="00AA035D">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533033170"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533033170"/>
                <w:p w14:paraId="6B03677F" w14:textId="77777777" w:rsidR="00AA035D" w:rsidRPr="00A648AE" w:rsidRDefault="00AA035D" w:rsidP="00AA035D">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CA66733" w14:textId="77777777" w:rsidR="00AA035D" w:rsidRPr="00A648AE" w:rsidRDefault="00AA035D" w:rsidP="00AA035D">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6D1F74E" w14:textId="77777777" w:rsidR="00AA035D" w:rsidRPr="00A648AE" w:rsidRDefault="00AA035D" w:rsidP="00AA035D">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100934D8" w14:textId="77777777" w:rsidR="00AA035D" w:rsidRPr="00A648AE" w:rsidRDefault="00AA035D" w:rsidP="00AA035D">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C3CFD36" w14:textId="77777777" w:rsidR="00AA035D" w:rsidRPr="00A648AE" w:rsidRDefault="00AA035D" w:rsidP="00AA035D">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ACAEA0A"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35817147" w14:textId="77777777" w:rsidR="00AA035D" w:rsidRPr="00A648AE" w:rsidRDefault="00AA035D" w:rsidP="00AA035D">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40597067" w:edGrp="everyone"/>
                  <w:r w:rsidRPr="00A648AE">
                    <w:rPr>
                      <w:rFonts w:eastAsia="Arial Unicode MS"/>
                      <w:sz w:val="20"/>
                      <w:szCs w:val="20"/>
                      <w:lang w:val="kk-KZ"/>
                    </w:rPr>
                    <w:t>по месту нахождения Заказчика или иному адресу указанному Заказчиком.</w:t>
                  </w:r>
                </w:p>
                <w:permEnd w:id="1040597067"/>
                <w:p w14:paraId="41E37CFF" w14:textId="77777777" w:rsidR="00AA035D" w:rsidRPr="00A648AE" w:rsidRDefault="00AA035D" w:rsidP="00AA035D">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4F3F120F" w14:textId="77777777" w:rsidR="00AA035D" w:rsidRPr="00A648AE" w:rsidRDefault="00AA035D" w:rsidP="00AA035D">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w:t>
                  </w:r>
                  <w:r w:rsidRPr="00A648AE">
                    <w:rPr>
                      <w:rStyle w:val="s0"/>
                      <w:sz w:val="20"/>
                      <w:szCs w:val="20"/>
                    </w:rPr>
                    <w:lastRenderedPageBreak/>
                    <w:t>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41A4B7F8" w14:textId="77777777" w:rsidR="00AA035D" w:rsidRPr="00A648AE" w:rsidRDefault="00AA035D" w:rsidP="00AA035D">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67327BDC" w14:textId="77777777" w:rsidR="00AA035D" w:rsidRPr="00A648AE" w:rsidRDefault="00AA035D" w:rsidP="00AA035D">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6C68DCD"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A3AB402"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191895F5"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5F3D9AB0"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964451A"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rPr>
                  </w:pPr>
                </w:p>
                <w:p w14:paraId="76BBD740" w14:textId="77777777" w:rsidR="00AA035D" w:rsidRPr="00A648AE" w:rsidRDefault="00AA035D" w:rsidP="00AA035D">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1F3DA62B" w14:textId="77777777" w:rsidR="00AA035D" w:rsidRPr="00A648AE" w:rsidRDefault="00AA035D" w:rsidP="00AA035D">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1B1C7319" w14:textId="77777777" w:rsidR="00AA035D" w:rsidRPr="00A648AE" w:rsidRDefault="00AA035D" w:rsidP="00AA035D">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2D7857C1" w14:textId="77777777" w:rsidR="00AA035D" w:rsidRPr="00A648AE" w:rsidRDefault="00AA035D" w:rsidP="00AA035D">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CCB6080" w14:textId="77777777" w:rsidR="00AA035D" w:rsidRPr="00A648AE" w:rsidRDefault="00AA035D" w:rsidP="00AA035D">
                  <w:pPr>
                    <w:widowControl w:val="0"/>
                    <w:spacing w:after="0" w:line="240" w:lineRule="auto"/>
                    <w:contextualSpacing/>
                    <w:jc w:val="both"/>
                    <w:rPr>
                      <w:rFonts w:ascii="Times New Roman" w:eastAsia="Arial Unicode MS" w:hAnsi="Times New Roman" w:cs="Times New Roman"/>
                      <w:sz w:val="20"/>
                      <w:szCs w:val="20"/>
                      <w:lang w:val="kk-KZ"/>
                    </w:rPr>
                  </w:pPr>
                </w:p>
                <w:p w14:paraId="21420317" w14:textId="77777777" w:rsidR="00AA035D" w:rsidRPr="00A648AE" w:rsidRDefault="00AA035D" w:rsidP="00AA035D">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7C7D551B" w14:textId="77777777" w:rsidR="00AA035D" w:rsidRPr="00A648AE" w:rsidRDefault="00AA035D" w:rsidP="00AA035D">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lastRenderedPageBreak/>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6F36DF26"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271B95D7" w14:textId="77777777" w:rsidR="00AA035D" w:rsidRPr="00A648AE" w:rsidRDefault="00AA035D" w:rsidP="00AA035D">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68501545"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34CF2CC"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A0B6A2F"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42F53A08" w14:textId="77777777" w:rsidR="00AA035D" w:rsidRPr="00A648AE" w:rsidRDefault="00AA035D" w:rsidP="00AA035D">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54C01E25" w14:textId="26467CCA" w:rsidR="00AA035D" w:rsidRPr="00A648AE" w:rsidRDefault="00AA035D" w:rsidP="00AA035D">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EC1FEA">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9515817"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70AD64B6" w14:textId="77777777" w:rsidR="00AA035D" w:rsidRPr="00A648AE" w:rsidRDefault="00AA035D" w:rsidP="00AA035D">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46FD8BB5"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7E586AF"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0B6C9895" w14:textId="77777777" w:rsidR="00AA035D" w:rsidRPr="00A648AE" w:rsidRDefault="00AA035D" w:rsidP="00AA035D">
                  <w:pPr>
                    <w:pStyle w:val="a5"/>
                    <w:widowControl w:val="0"/>
                    <w:numPr>
                      <w:ilvl w:val="0"/>
                      <w:numId w:val="27"/>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602637A9" w14:textId="77777777" w:rsidR="00AA035D" w:rsidRPr="00A648AE" w:rsidRDefault="00AA035D" w:rsidP="00AA035D">
                  <w:pPr>
                    <w:pStyle w:val="a5"/>
                    <w:widowControl w:val="0"/>
                    <w:numPr>
                      <w:ilvl w:val="0"/>
                      <w:numId w:val="27"/>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5323CB1" w14:textId="77777777" w:rsidR="00AA035D" w:rsidRPr="00A648AE" w:rsidRDefault="00AA035D" w:rsidP="00AA035D">
                  <w:pPr>
                    <w:pStyle w:val="a5"/>
                    <w:widowControl w:val="0"/>
                    <w:numPr>
                      <w:ilvl w:val="0"/>
                      <w:numId w:val="27"/>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634F1429"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6BC55C22"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D6C6C21"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Любое уведомление, которое одна Сторона направляет другой Стороне в соответствии с Договором, </w:t>
                  </w:r>
                  <w:r w:rsidRPr="00A648AE">
                    <w:rPr>
                      <w:rFonts w:eastAsia="Arial Unicode MS"/>
                      <w:sz w:val="20"/>
                      <w:szCs w:val="20"/>
                      <w:lang w:val="kk-KZ"/>
                    </w:rPr>
                    <w:lastRenderedPageBreak/>
                    <w:t>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137CF77F"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C2F7DE2"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04FD0A2B" w14:textId="77777777" w:rsidR="00AA035D" w:rsidRPr="00A648AE" w:rsidRDefault="00AA035D" w:rsidP="00AA035D">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7A7BB689" w14:textId="77777777" w:rsidR="00AA035D" w:rsidRPr="00A648AE" w:rsidRDefault="00AA035D" w:rsidP="00AA035D">
                  <w:pPr>
                    <w:widowControl w:val="0"/>
                    <w:spacing w:after="0" w:line="240" w:lineRule="auto"/>
                    <w:jc w:val="both"/>
                    <w:rPr>
                      <w:rFonts w:ascii="Times New Roman" w:eastAsia="Arial Unicode MS" w:hAnsi="Times New Roman" w:cs="Times New Roman"/>
                      <w:sz w:val="20"/>
                      <w:szCs w:val="20"/>
                      <w:lang w:val="kk-KZ"/>
                    </w:rPr>
                  </w:pPr>
                </w:p>
                <w:p w14:paraId="77169855" w14:textId="77777777" w:rsidR="00AA035D" w:rsidRPr="00A648AE" w:rsidRDefault="00AA035D" w:rsidP="00AA035D">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38DEEABE"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5AE04A39" w14:textId="77777777" w:rsidR="00AA035D" w:rsidRPr="00A648AE" w:rsidRDefault="00AA035D" w:rsidP="00AA035D">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698C4652" w14:textId="77777777" w:rsidR="00AA035D" w:rsidRPr="00A648AE" w:rsidRDefault="00AA035D" w:rsidP="00AA035D">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5729AEB" w14:textId="77777777" w:rsidR="00AA035D" w:rsidRPr="00A648AE" w:rsidRDefault="00AA035D" w:rsidP="00AA035D">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8AE0F1F" w14:textId="77777777" w:rsidR="00AA035D" w:rsidRPr="00321595" w:rsidRDefault="00AA035D" w:rsidP="00AA035D">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28870BBA" w14:textId="77777777" w:rsidR="00AA035D" w:rsidRPr="0091456C" w:rsidRDefault="00AA035D" w:rsidP="00AA035D">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5FD9B4E3" w14:textId="77777777" w:rsidR="00AA035D" w:rsidRDefault="00AA035D" w:rsidP="00AA035D">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3DFD4BE5" w14:textId="77777777" w:rsidR="00AA035D" w:rsidRPr="00A648AE" w:rsidRDefault="00AA035D" w:rsidP="00AA035D">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9556B74"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p>
                <w:p w14:paraId="1D082420"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5C5E9114"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p>
                <w:p w14:paraId="32F0819C"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4FA9133D"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2453F5A3" w14:textId="77777777" w:rsidR="00AA035D" w:rsidRPr="00A648AE" w:rsidRDefault="00AA035D" w:rsidP="00AA035D">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0325F6" w14:textId="77777777" w:rsidR="00AA035D" w:rsidRPr="00A648AE" w:rsidRDefault="00AA035D" w:rsidP="00AA035D">
                  <w:pPr>
                    <w:spacing w:after="0"/>
                    <w:rPr>
                      <w:rFonts w:ascii="Times New Roman" w:eastAsia="Arial Unicode MS" w:hAnsi="Times New Roman" w:cs="Times New Roman"/>
                      <w:sz w:val="20"/>
                      <w:szCs w:val="20"/>
                      <w:lang w:val="kk-KZ"/>
                    </w:rPr>
                  </w:pPr>
                </w:p>
                <w:p w14:paraId="47D42D9A" w14:textId="77777777" w:rsidR="00AA035D" w:rsidRPr="00A648AE" w:rsidRDefault="00AA035D" w:rsidP="00AA035D">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31E6419E" w14:textId="77777777" w:rsidR="00AA035D" w:rsidRPr="00A648AE" w:rsidRDefault="00AA035D" w:rsidP="00AA035D">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6970079D" w14:textId="77777777" w:rsidR="00AA035D" w:rsidRPr="00A648AE" w:rsidRDefault="00AA035D" w:rsidP="00AA035D">
                  <w:pPr>
                    <w:spacing w:after="0"/>
                    <w:rPr>
                      <w:rFonts w:ascii="Times New Roman" w:eastAsia="Times New Roman" w:hAnsi="Times New Roman" w:cs="Times New Roman"/>
                      <w:sz w:val="20"/>
                      <w:szCs w:val="20"/>
                      <w:lang w:val="kk-KZ"/>
                    </w:rPr>
                  </w:pPr>
                </w:p>
                <w:p w14:paraId="09E0FB3D" w14:textId="77777777" w:rsidR="00AA035D" w:rsidRPr="00A648AE" w:rsidRDefault="00AA035D" w:rsidP="00AA035D">
                  <w:pPr>
                    <w:spacing w:after="0"/>
                    <w:rPr>
                      <w:rFonts w:ascii="Times New Roman" w:eastAsia="Times New Roman" w:hAnsi="Times New Roman" w:cs="Times New Roman"/>
                      <w:b/>
                      <w:sz w:val="20"/>
                      <w:szCs w:val="20"/>
                      <w:lang w:val="kk-KZ"/>
                    </w:rPr>
                  </w:pPr>
                </w:p>
                <w:p w14:paraId="1713078A" w14:textId="77777777" w:rsidR="00AA035D" w:rsidRPr="00A648AE" w:rsidRDefault="00AA035D" w:rsidP="00AA035D">
                  <w:pPr>
                    <w:spacing w:after="0"/>
                    <w:rPr>
                      <w:rFonts w:ascii="Times New Roman" w:eastAsia="Times New Roman" w:hAnsi="Times New Roman" w:cs="Times New Roman"/>
                      <w:b/>
                      <w:sz w:val="20"/>
                      <w:szCs w:val="20"/>
                      <w:lang w:val="kk-KZ"/>
                    </w:rPr>
                  </w:pPr>
                </w:p>
                <w:p w14:paraId="5014EB56" w14:textId="77777777" w:rsidR="00AA035D" w:rsidRPr="00A648AE" w:rsidRDefault="00AA035D" w:rsidP="00AA035D">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4D95108B" w14:textId="77777777" w:rsidR="00AA035D" w:rsidRPr="00A648AE" w:rsidRDefault="00AA035D" w:rsidP="00AA035D">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6AA87737" w14:textId="77777777" w:rsidR="00AA035D" w:rsidRPr="00A648AE" w:rsidRDefault="00AA035D" w:rsidP="00AA035D">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1DA74BF" w14:textId="5BF26733" w:rsidR="00AA035D" w:rsidRPr="00995D88" w:rsidRDefault="00AA035D" w:rsidP="00AA035D">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5AA71BFC" w14:textId="77777777" w:rsidR="005A61FA" w:rsidRDefault="005A61FA"/>
        </w:tc>
        <w:tc>
          <w:tcPr>
            <w:tcW w:w="5212"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5A61FA" w:rsidRPr="00995D88" w14:paraId="5B08E13A" w14:textId="77777777" w:rsidTr="00F55C85">
              <w:trPr>
                <w:trHeight w:val="7332"/>
                <w:tblCellSpacing w:w="11" w:type="dxa"/>
              </w:trPr>
              <w:tc>
                <w:tcPr>
                  <w:tcW w:w="5070" w:type="dxa"/>
                  <w:shd w:val="clear" w:color="auto" w:fill="auto"/>
                </w:tcPr>
                <w:p w14:paraId="57E971B4" w14:textId="77777777" w:rsidR="005A61FA" w:rsidRPr="00995D88" w:rsidRDefault="005A61FA" w:rsidP="00F55C85">
                  <w:pPr>
                    <w:keepNext/>
                    <w:spacing w:after="0" w:line="240" w:lineRule="auto"/>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lastRenderedPageBreak/>
                    <w:t xml:space="preserve"> Тауарды сатып  алу туралы </w:t>
                  </w:r>
                </w:p>
                <w:p w14:paraId="31BBFA75" w14:textId="77777777" w:rsidR="005A61FA" w:rsidRPr="00995D88" w:rsidRDefault="005A61FA" w:rsidP="00F55C85">
                  <w:pPr>
                    <w:keepNext/>
                    <w:spacing w:after="0" w:line="240" w:lineRule="auto"/>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w:t>
                  </w:r>
                  <w:r w:rsidRPr="00995D88">
                    <w:rPr>
                      <w:rFonts w:ascii="Times New Roman" w:eastAsia="Arial Unicode MS" w:hAnsi="Times New Roman" w:cs="Times New Roman"/>
                      <w:b/>
                      <w:bCs/>
                      <w:color w:val="000000"/>
                      <w:sz w:val="20"/>
                      <w:szCs w:val="20"/>
                      <w:lang w:val="kk-KZ"/>
                    </w:rPr>
                    <w:t xml:space="preserve">                                     </w:t>
                  </w:r>
                  <w:r w:rsidRPr="00995D88">
                    <w:rPr>
                      <w:rFonts w:ascii="Times New Roman" w:eastAsia="Arial Unicode MS" w:hAnsi="Times New Roman" w:cs="Times New Roman"/>
                      <w:b/>
                      <w:sz w:val="20"/>
                      <w:szCs w:val="20"/>
                      <w:lang w:val="kk-KZ"/>
                    </w:rPr>
                    <w:t>шарт</w:t>
                  </w:r>
                </w:p>
                <w:p w14:paraId="13841BD8" w14:textId="77777777" w:rsidR="005A61FA" w:rsidRPr="00995D88" w:rsidRDefault="005A61FA" w:rsidP="00F55C85">
                  <w:pPr>
                    <w:keepNext/>
                    <w:spacing w:after="0" w:line="240" w:lineRule="auto"/>
                    <w:jc w:val="center"/>
                    <w:rPr>
                      <w:rFonts w:ascii="Times New Roman" w:eastAsia="Arial Unicode MS" w:hAnsi="Times New Roman" w:cs="Times New Roman"/>
                      <w:b/>
                      <w:sz w:val="20"/>
                      <w:szCs w:val="20"/>
                      <w:lang w:val="kk-KZ"/>
                    </w:rPr>
                  </w:pPr>
                </w:p>
                <w:p w14:paraId="4E2CEFEE" w14:textId="77777777" w:rsidR="005A61FA" w:rsidRPr="00995D88" w:rsidRDefault="005A61FA" w:rsidP="00F55C85">
                  <w:pPr>
                    <w:keepNext/>
                    <w:spacing w:after="0" w:line="240" w:lineRule="auto"/>
                    <w:jc w:val="both"/>
                    <w:rPr>
                      <w:rFonts w:ascii="Times New Roman" w:eastAsia="Arial Unicode MS" w:hAnsi="Times New Roman" w:cs="Times New Roman"/>
                      <w:snapToGrid w:val="0"/>
                      <w:sz w:val="20"/>
                      <w:szCs w:val="20"/>
                      <w:lang w:val="kk-KZ"/>
                    </w:rPr>
                  </w:pPr>
                  <w:r w:rsidRPr="00995D88">
                    <w:rPr>
                      <w:rFonts w:ascii="Times New Roman" w:eastAsia="Arial Unicode MS" w:hAnsi="Times New Roman" w:cs="Times New Roman"/>
                      <w:sz w:val="20"/>
                      <w:szCs w:val="20"/>
                      <w:lang w:val="kk-KZ"/>
                    </w:rPr>
                    <w:t>Алматы</w:t>
                  </w:r>
                  <w:r w:rsidRPr="00995D88">
                    <w:rPr>
                      <w:rFonts w:ascii="Times New Roman" w:eastAsia="Arial Unicode MS" w:hAnsi="Times New Roman" w:cs="Times New Roman"/>
                      <w:snapToGrid w:val="0"/>
                      <w:sz w:val="20"/>
                      <w:szCs w:val="20"/>
                      <w:lang w:val="kk-KZ"/>
                    </w:rPr>
                    <w:t xml:space="preserve"> қ.                              2020 жылғы </w:t>
                  </w:r>
                  <w:permStart w:id="2116639099" w:edGrp="everyone"/>
                  <w:r w:rsidRPr="00995D88">
                    <w:rPr>
                      <w:rFonts w:ascii="Times New Roman" w:eastAsia="Arial Unicode MS" w:hAnsi="Times New Roman" w:cs="Times New Roman"/>
                      <w:snapToGrid w:val="0"/>
                      <w:sz w:val="20"/>
                      <w:szCs w:val="20"/>
                      <w:lang w:val="kk-KZ"/>
                    </w:rPr>
                    <w:t xml:space="preserve">«___»________ </w:t>
                  </w:r>
                </w:p>
                <w:p w14:paraId="2CFD5BB9" w14:textId="77777777" w:rsidR="005A61FA" w:rsidRPr="00995D88" w:rsidRDefault="005A61FA" w:rsidP="00F55C85">
                  <w:pPr>
                    <w:keepNext/>
                    <w:spacing w:after="0" w:line="240" w:lineRule="auto"/>
                    <w:jc w:val="both"/>
                    <w:rPr>
                      <w:rFonts w:ascii="Times New Roman" w:eastAsia="Arial Unicode MS" w:hAnsi="Times New Roman" w:cs="Times New Roman"/>
                      <w:snapToGrid w:val="0"/>
                      <w:sz w:val="20"/>
                      <w:szCs w:val="20"/>
                      <w:lang w:val="kk-KZ"/>
                    </w:rPr>
                  </w:pPr>
                </w:p>
                <w:p w14:paraId="0EB48F05"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hAnsi="Times New Roman" w:cs="Times New Roman"/>
                      <w:sz w:val="20"/>
                      <w:szCs w:val="20"/>
                      <w:lang w:val="kk-KZ"/>
                    </w:rPr>
                    <w:t xml:space="preserve">Әрекет ететін бұдан әрі </w:t>
                  </w:r>
                  <w:r w:rsidRPr="00995D88">
                    <w:rPr>
                      <w:rFonts w:ascii="Times New Roman" w:hAnsi="Times New Roman" w:cs="Times New Roman"/>
                      <w:b/>
                      <w:sz w:val="20"/>
                      <w:szCs w:val="20"/>
                      <w:lang w:val="kk-KZ"/>
                    </w:rPr>
                    <w:t>«Тапсырыс беруші»</w:t>
                  </w:r>
                  <w:r w:rsidRPr="00995D88">
                    <w:rPr>
                      <w:rFonts w:ascii="Times New Roman" w:hAnsi="Times New Roman" w:cs="Times New Roman"/>
                      <w:sz w:val="20"/>
                      <w:szCs w:val="20"/>
                      <w:lang w:val="kk-KZ"/>
                    </w:rPr>
                    <w:t xml:space="preserve"> деп аталатын </w:t>
                  </w:r>
                  <w:r w:rsidRPr="00995D88">
                    <w:rPr>
                      <w:rFonts w:ascii="Times New Roman" w:hAnsi="Times New Roman" w:cs="Times New Roman"/>
                      <w:b/>
                      <w:sz w:val="20"/>
                      <w:szCs w:val="20"/>
                      <w:lang w:val="kk-KZ"/>
                    </w:rPr>
                    <w:t xml:space="preserve">«Қазақ онкология және радиология ғылыми-зерттеу институты» </w:t>
                  </w:r>
                  <w:r w:rsidRPr="00995D88">
                    <w:rPr>
                      <w:rFonts w:ascii="Times New Roman" w:eastAsia="Times New Roman" w:hAnsi="Times New Roman" w:cs="Times New Roman"/>
                      <w:b/>
                      <w:sz w:val="20"/>
                      <w:szCs w:val="20"/>
                      <w:lang w:val="kk-KZ"/>
                    </w:rPr>
                    <w:t xml:space="preserve">АҚ </w:t>
                  </w:r>
                  <w:r w:rsidRPr="00995D88">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995D88">
                    <w:rPr>
                      <w:rStyle w:val="afa"/>
                      <w:rFonts w:ascii="Times New Roman" w:hAnsi="Times New Roman" w:cs="Times New Roman"/>
                      <w:sz w:val="20"/>
                      <w:szCs w:val="20"/>
                      <w:lang w:val="kk-KZ"/>
                    </w:rPr>
                    <w:t>Басқарма төрайымы</w:t>
                  </w:r>
                  <w:r w:rsidRPr="00995D88">
                    <w:rPr>
                      <w:rStyle w:val="afa"/>
                      <w:rFonts w:ascii="Times New Roman" w:hAnsi="Times New Roman" w:cs="Times New Roman"/>
                      <w:color w:val="428BCA"/>
                      <w:sz w:val="20"/>
                      <w:szCs w:val="20"/>
                      <w:shd w:val="clear" w:color="auto" w:fill="F9F9F9"/>
                      <w:lang w:val="kk-KZ"/>
                    </w:rPr>
                    <w:t> </w:t>
                  </w:r>
                  <w:r w:rsidRPr="00995D88">
                    <w:rPr>
                      <w:rStyle w:val="afa"/>
                      <w:rFonts w:ascii="Times New Roman" w:hAnsi="Times New Roman" w:cs="Times New Roman"/>
                      <w:sz w:val="20"/>
                      <w:szCs w:val="20"/>
                      <w:shd w:val="clear" w:color="auto" w:fill="F9F9F9"/>
                      <w:lang w:val="kk-KZ"/>
                    </w:rPr>
                    <w:t>м.а.</w:t>
                  </w:r>
                  <w:r w:rsidRPr="00995D88">
                    <w:rPr>
                      <w:rFonts w:ascii="Times New Roman" w:hAnsi="Times New Roman" w:cs="Times New Roman"/>
                      <w:b/>
                      <w:sz w:val="20"/>
                      <w:szCs w:val="20"/>
                      <w:lang w:val="kk-KZ"/>
                    </w:rPr>
                    <w:t xml:space="preserve"> Д. Р. Қайдарова</w:t>
                  </w:r>
                  <w:permEnd w:id="2116639099"/>
                  <w:r w:rsidRPr="00995D88">
                    <w:rPr>
                      <w:rFonts w:ascii="Times New Roman" w:eastAsia="Arial Unicode MS" w:hAnsi="Times New Roman" w:cs="Times New Roman"/>
                      <w:sz w:val="20"/>
                      <w:szCs w:val="20"/>
                      <w:lang w:val="kk-KZ"/>
                    </w:rPr>
                    <w:t xml:space="preserve"> және екінші жағынан, </w:t>
                  </w:r>
                  <w:r w:rsidRPr="00995D88">
                    <w:rPr>
                      <w:rFonts w:ascii="Times New Roman" w:eastAsia="Calibri" w:hAnsi="Times New Roman" w:cs="Times New Roman"/>
                      <w:sz w:val="20"/>
                      <w:szCs w:val="20"/>
                      <w:lang w:val="kk-KZ"/>
                    </w:rPr>
                    <w:t xml:space="preserve">бұдан әрі «Жеткізуші» деп аталатын </w:t>
                  </w:r>
                  <w:r w:rsidRPr="00995D88">
                    <w:rPr>
                      <w:rFonts w:ascii="Times New Roman" w:eastAsia="Calibri" w:hAnsi="Times New Roman" w:cs="Times New Roman"/>
                      <w:b/>
                      <w:sz w:val="20"/>
                      <w:szCs w:val="20"/>
                      <w:lang w:val="kk-KZ"/>
                    </w:rPr>
                    <w:t>«_____»</w:t>
                  </w:r>
                  <w:r w:rsidRPr="00995D88">
                    <w:rPr>
                      <w:rFonts w:ascii="Times New Roman" w:eastAsia="Calibri" w:hAnsi="Times New Roman" w:cs="Times New Roman"/>
                      <w:sz w:val="20"/>
                      <w:szCs w:val="20"/>
                      <w:lang w:val="kk-KZ"/>
                    </w:rPr>
                    <w:t xml:space="preserve"> </w:t>
                  </w:r>
                  <w:r w:rsidRPr="00995D88">
                    <w:rPr>
                      <w:rFonts w:ascii="Times New Roman" w:eastAsia="Calibri" w:hAnsi="Times New Roman" w:cs="Times New Roman"/>
                      <w:b/>
                      <w:sz w:val="20"/>
                      <w:szCs w:val="20"/>
                      <w:lang w:val="kk-KZ"/>
                    </w:rPr>
                    <w:t xml:space="preserve"> ЖШС</w:t>
                  </w:r>
                  <w:r w:rsidRPr="00995D88">
                    <w:rPr>
                      <w:rFonts w:ascii="Times New Roman" w:hAnsi="Times New Roman" w:cs="Times New Roman"/>
                      <w:sz w:val="20"/>
                      <w:szCs w:val="20"/>
                      <w:lang w:val="kk-KZ"/>
                    </w:rPr>
                    <w:t xml:space="preserve"> </w:t>
                  </w:r>
                  <w:r w:rsidRPr="00995D88">
                    <w:rPr>
                      <w:rFonts w:ascii="Times New Roman" w:eastAsia="Calibri" w:hAnsi="Times New Roman" w:cs="Times New Roman"/>
                      <w:sz w:val="20"/>
                      <w:szCs w:val="20"/>
                      <w:lang w:val="kk-KZ"/>
                    </w:rPr>
                    <w:t>атынан</w:t>
                  </w:r>
                  <w:r w:rsidRPr="00995D88">
                    <w:rPr>
                      <w:rFonts w:ascii="Times New Roman" w:eastAsia="Calibri" w:hAnsi="Times New Roman" w:cs="Times New Roman"/>
                      <w:b/>
                      <w:sz w:val="20"/>
                      <w:szCs w:val="20"/>
                      <w:lang w:val="kk-KZ"/>
                    </w:rPr>
                    <w:t xml:space="preserve"> ________ </w:t>
                  </w:r>
                  <w:r w:rsidRPr="00995D88">
                    <w:rPr>
                      <w:rFonts w:ascii="Times New Roman" w:eastAsia="Calibri" w:hAnsi="Times New Roman" w:cs="Times New Roman"/>
                      <w:sz w:val="20"/>
                      <w:szCs w:val="20"/>
                      <w:lang w:val="kk-KZ"/>
                    </w:rPr>
                    <w:t>негізінде іс-қимыл жасайтын</w:t>
                  </w:r>
                  <w:r w:rsidRPr="00995D88">
                    <w:rPr>
                      <w:rFonts w:ascii="Times New Roman" w:eastAsia="Calibri" w:hAnsi="Times New Roman" w:cs="Times New Roman"/>
                      <w:b/>
                      <w:sz w:val="20"/>
                      <w:szCs w:val="20"/>
                      <w:lang w:val="kk-KZ"/>
                    </w:rPr>
                    <w:t xml:space="preserve"> ______,</w:t>
                  </w:r>
                  <w:r w:rsidRPr="00995D88">
                    <w:rPr>
                      <w:rFonts w:ascii="Times New Roman" w:hAnsi="Times New Roman" w:cs="Times New Roman"/>
                      <w:sz w:val="20"/>
                      <w:szCs w:val="20"/>
                      <w:lang w:val="kk-KZ"/>
                    </w:rPr>
                    <w:t xml:space="preserve"> </w:t>
                  </w:r>
                  <w:r w:rsidRPr="00995D88">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2009 жылғы 30 қазандағы N 1729 Қаулысы сәйкес және баға ұсыныстарын сұрату тәсілімен жүргізілген ,осы Шартты  (бұдан әрі– Шарт) жасасты  және төмендегілер жөнінде келісті:</w:t>
                  </w:r>
                </w:p>
                <w:p w14:paraId="3FDF58E1" w14:textId="77777777" w:rsidR="005A61FA" w:rsidRPr="00995D88" w:rsidRDefault="005A61FA" w:rsidP="005A61FA">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НЕГІЗГІ ЕРЕЖЕЛЕР</w:t>
                  </w:r>
                </w:p>
                <w:p w14:paraId="76619410" w14:textId="77777777" w:rsidR="005A61FA" w:rsidRPr="00995D88" w:rsidRDefault="005A61FA" w:rsidP="00F55C85">
                  <w:pPr>
                    <w:widowControl w:val="0"/>
                    <w:spacing w:after="0" w:line="240" w:lineRule="auto"/>
                    <w:ind w:left="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87A3256" w14:textId="77777777" w:rsidR="005A61FA" w:rsidRPr="00995D88" w:rsidRDefault="005A61FA" w:rsidP="005A61FA">
                  <w:pPr>
                    <w:pStyle w:val="a5"/>
                    <w:widowControl w:val="0"/>
                    <w:numPr>
                      <w:ilvl w:val="1"/>
                      <w:numId w:val="8"/>
                    </w:numPr>
                    <w:ind w:left="2" w:firstLine="0"/>
                    <w:jc w:val="both"/>
                    <w:rPr>
                      <w:rFonts w:eastAsia="Arial Unicode MS"/>
                      <w:sz w:val="20"/>
                      <w:szCs w:val="20"/>
                      <w:lang w:val="kk-KZ"/>
                    </w:rPr>
                  </w:pPr>
                  <w:r w:rsidRPr="00995D88">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2E9BEEC" w14:textId="77777777" w:rsidR="005A61FA" w:rsidRPr="00995D88" w:rsidRDefault="005A61FA" w:rsidP="005A61FA">
                  <w:pPr>
                    <w:pStyle w:val="a5"/>
                    <w:widowControl w:val="0"/>
                    <w:numPr>
                      <w:ilvl w:val="1"/>
                      <w:numId w:val="8"/>
                    </w:numPr>
                    <w:ind w:left="2" w:firstLine="0"/>
                    <w:jc w:val="both"/>
                    <w:rPr>
                      <w:rFonts w:eastAsia="Arial Unicode MS"/>
                      <w:sz w:val="20"/>
                      <w:szCs w:val="20"/>
                      <w:lang w:val="kk-KZ"/>
                    </w:rPr>
                  </w:pPr>
                  <w:r w:rsidRPr="00995D88">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C4E279E" w14:textId="77777777" w:rsidR="005A61FA" w:rsidRPr="00995D88" w:rsidRDefault="005A61FA" w:rsidP="005A61FA">
                  <w:pPr>
                    <w:pStyle w:val="a5"/>
                    <w:widowControl w:val="0"/>
                    <w:numPr>
                      <w:ilvl w:val="1"/>
                      <w:numId w:val="8"/>
                    </w:numPr>
                    <w:ind w:left="2" w:firstLine="0"/>
                    <w:jc w:val="both"/>
                    <w:rPr>
                      <w:rFonts w:eastAsia="Arial Unicode MS"/>
                      <w:sz w:val="20"/>
                      <w:szCs w:val="20"/>
                      <w:lang w:val="kk-KZ"/>
                    </w:rPr>
                  </w:pPr>
                  <w:r w:rsidRPr="00995D88">
                    <w:rPr>
                      <w:rFonts w:eastAsia="Arial Unicode MS"/>
                      <w:sz w:val="20"/>
                      <w:szCs w:val="20"/>
                      <w:lang w:val="kk-KZ"/>
                    </w:rPr>
                    <w:t xml:space="preserve">   </w:t>
                  </w:r>
                  <w:r w:rsidRPr="00995D88">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5D52C7F7" w14:textId="77777777" w:rsidR="005A61FA" w:rsidRPr="00995D88" w:rsidRDefault="005A61FA" w:rsidP="005A61FA">
                  <w:pPr>
                    <w:pStyle w:val="a5"/>
                    <w:widowControl w:val="0"/>
                    <w:numPr>
                      <w:ilvl w:val="0"/>
                      <w:numId w:val="28"/>
                    </w:numPr>
                    <w:ind w:left="2" w:firstLine="0"/>
                    <w:jc w:val="both"/>
                    <w:rPr>
                      <w:rFonts w:eastAsia="Arial Unicode MS"/>
                      <w:sz w:val="20"/>
                      <w:szCs w:val="20"/>
                      <w:lang w:val="kk-KZ"/>
                    </w:rPr>
                  </w:pPr>
                  <w:r w:rsidRPr="00995D88">
                    <w:rPr>
                      <w:rFonts w:eastAsia="Arial Unicode MS"/>
                      <w:sz w:val="20"/>
                      <w:szCs w:val="20"/>
                      <w:lang w:val="kk-KZ"/>
                    </w:rPr>
                    <w:t>осы Шарт;</w:t>
                  </w:r>
                </w:p>
                <w:p w14:paraId="4BCE3A67" w14:textId="77777777" w:rsidR="005A61FA" w:rsidRPr="00995D88" w:rsidRDefault="005A61FA" w:rsidP="005A61FA">
                  <w:pPr>
                    <w:pStyle w:val="a5"/>
                    <w:widowControl w:val="0"/>
                    <w:numPr>
                      <w:ilvl w:val="0"/>
                      <w:numId w:val="28"/>
                    </w:numPr>
                    <w:ind w:left="2" w:firstLine="0"/>
                    <w:jc w:val="both"/>
                    <w:rPr>
                      <w:rFonts w:eastAsia="Arial Unicode MS"/>
                      <w:sz w:val="20"/>
                      <w:szCs w:val="20"/>
                      <w:lang w:val="kk-KZ"/>
                    </w:rPr>
                  </w:pPr>
                  <w:r w:rsidRPr="00995D88">
                    <w:rPr>
                      <w:rFonts w:eastAsia="Arial Unicode MS"/>
                      <w:sz w:val="20"/>
                      <w:szCs w:val="20"/>
                      <w:lang w:val="kk-KZ"/>
                    </w:rPr>
                    <w:t>Тауардың техникалық маманданымы (осы Шартқа № 1 қосымша);</w:t>
                  </w:r>
                </w:p>
                <w:p w14:paraId="41A35BEE"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330AA37C" w14:textId="77777777" w:rsidR="005A61FA" w:rsidRPr="00995D88" w:rsidRDefault="005A61FA" w:rsidP="005A61FA">
                  <w:pPr>
                    <w:pStyle w:val="a5"/>
                    <w:widowControl w:val="0"/>
                    <w:numPr>
                      <w:ilvl w:val="0"/>
                      <w:numId w:val="8"/>
                    </w:numPr>
                    <w:jc w:val="center"/>
                    <w:rPr>
                      <w:rFonts w:eastAsia="Arial Unicode MS"/>
                      <w:b/>
                      <w:sz w:val="20"/>
                      <w:szCs w:val="20"/>
                      <w:lang w:val="kk-KZ"/>
                    </w:rPr>
                  </w:pPr>
                  <w:r w:rsidRPr="00995D88">
                    <w:rPr>
                      <w:rFonts w:eastAsia="Arial Unicode MS"/>
                      <w:b/>
                      <w:sz w:val="20"/>
                      <w:szCs w:val="20"/>
                      <w:lang w:val="kk-KZ"/>
                    </w:rPr>
                    <w:t>ШАРТТЫҢ МӘНІ</w:t>
                  </w:r>
                </w:p>
                <w:p w14:paraId="3A2EA6B6" w14:textId="77777777" w:rsidR="005A61FA" w:rsidRPr="00995D88" w:rsidRDefault="005A61FA" w:rsidP="00F55C85">
                  <w:pPr>
                    <w:widowControl w:val="0"/>
                    <w:spacing w:after="0"/>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2.1. </w:t>
                  </w:r>
                  <w:permStart w:id="940393357" w:edGrp="everyone"/>
                  <w:r w:rsidRPr="00995D88">
                    <w:rPr>
                      <w:rFonts w:ascii="Times New Roman" w:eastAsia="Arial Unicode MS" w:hAnsi="Times New Roman" w:cs="Times New Roman"/>
                      <w:sz w:val="20"/>
                      <w:szCs w:val="20"/>
                      <w:lang w:val="kk-KZ"/>
                    </w:rPr>
                    <w:t>Жеткізуші осы Шартқа сәйкес Тапсырыс берушінің</w:t>
                  </w:r>
                  <w:r w:rsidRPr="00995D88">
                    <w:rPr>
                      <w:rFonts w:ascii="Times New Roman" w:eastAsia="Arial Unicode MS" w:hAnsi="Times New Roman" w:cs="Times New Roman"/>
                      <w:b/>
                      <w:sz w:val="20"/>
                      <w:szCs w:val="20"/>
                      <w:lang w:val="kk-KZ"/>
                    </w:rPr>
                    <w:t xml:space="preserve"> дәрі-дәрмектерді </w:t>
                  </w:r>
                  <w:r w:rsidRPr="00995D88">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940393357"/>
                  <w:r w:rsidRPr="00995D88">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2ABE65B7" w14:textId="77777777" w:rsidR="005A61FA" w:rsidRPr="00995D88" w:rsidRDefault="005A61FA" w:rsidP="005A61FA">
                  <w:pPr>
                    <w:pStyle w:val="a5"/>
                    <w:widowControl w:val="0"/>
                    <w:numPr>
                      <w:ilvl w:val="0"/>
                      <w:numId w:val="8"/>
                    </w:numPr>
                    <w:jc w:val="center"/>
                    <w:rPr>
                      <w:rFonts w:eastAsia="Arial Unicode MS"/>
                      <w:b/>
                      <w:sz w:val="20"/>
                      <w:szCs w:val="20"/>
                      <w:lang w:val="kk-KZ"/>
                    </w:rPr>
                  </w:pPr>
                  <w:r w:rsidRPr="00995D88">
                    <w:rPr>
                      <w:rFonts w:eastAsia="Arial Unicode MS"/>
                      <w:b/>
                      <w:sz w:val="20"/>
                      <w:szCs w:val="20"/>
                      <w:lang w:val="kk-KZ"/>
                    </w:rPr>
                    <w:t>ШАРТТЫҢ ЖАЛПЫ СОМАСЫ</w:t>
                  </w:r>
                </w:p>
                <w:p w14:paraId="6550EFE6" w14:textId="77777777" w:rsidR="005A61FA" w:rsidRPr="00995D88" w:rsidRDefault="005A61FA" w:rsidP="00F55C85">
                  <w:pPr>
                    <w:widowControl w:val="0"/>
                    <w:spacing w:after="0" w:line="240" w:lineRule="auto"/>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ЖӘНЕ ТӨЛЕУ ТӘРТІБІ</w:t>
                  </w:r>
                </w:p>
                <w:p w14:paraId="6D104343"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ermStart w:id="1273265952" w:edGrp="everyone"/>
                  <w:r w:rsidRPr="00995D88">
                    <w:rPr>
                      <w:rFonts w:ascii="Times New Roman" w:eastAsia="Arial Unicode MS" w:hAnsi="Times New Roman" w:cs="Times New Roman"/>
                      <w:sz w:val="20"/>
                      <w:szCs w:val="20"/>
                      <w:lang w:val="kk-KZ"/>
                    </w:rPr>
                    <w:t>3.1. Осы Шарттың жалпы сомасы ________</w:t>
                  </w:r>
                  <w:r w:rsidRPr="00995D88">
                    <w:rPr>
                      <w:rFonts w:ascii="Times New Roman" w:eastAsia="Arial Unicode MS" w:hAnsi="Times New Roman" w:cs="Times New Roman"/>
                      <w:b/>
                      <w:sz w:val="20"/>
                      <w:szCs w:val="20"/>
                      <w:lang w:val="kk-KZ"/>
                    </w:rPr>
                    <w:t xml:space="preserve"> (___) теңге 00 тиынді </w:t>
                  </w:r>
                  <w:r w:rsidRPr="00995D88">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273265952"/>
                <w:p w14:paraId="23F15315" w14:textId="77777777" w:rsidR="005A61FA" w:rsidRPr="00995D88" w:rsidRDefault="005A61FA" w:rsidP="00F55C85">
                  <w:pPr>
                    <w:widowControl w:val="0"/>
                    <w:spacing w:after="0" w:line="240" w:lineRule="auto"/>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–Тауардың құны;</w:t>
                  </w:r>
                  <w:r w:rsidRPr="00995D88">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7C0D1C46" w14:textId="77777777" w:rsidR="005A61FA" w:rsidRPr="00995D88" w:rsidRDefault="005A61FA" w:rsidP="00F55C85">
                  <w:pPr>
                    <w:pStyle w:val="a5"/>
                    <w:widowControl w:val="0"/>
                    <w:ind w:left="0"/>
                    <w:jc w:val="both"/>
                    <w:rPr>
                      <w:rFonts w:eastAsia="Calibri"/>
                      <w:sz w:val="20"/>
                      <w:szCs w:val="20"/>
                      <w:lang w:val="kk-KZ"/>
                    </w:rPr>
                  </w:pPr>
                  <w:r w:rsidRPr="00995D88">
                    <w:rPr>
                      <w:rFonts w:eastAsia="Arial Unicode MS"/>
                      <w:sz w:val="20"/>
                      <w:szCs w:val="20"/>
                      <w:lang w:val="kk-KZ"/>
                    </w:rPr>
                    <w:t xml:space="preserve">3.2. </w:t>
                  </w:r>
                  <w:r w:rsidRPr="00995D88">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995D88">
                    <w:rPr>
                      <w:rFonts w:eastAsia="Calibri"/>
                      <w:sz w:val="20"/>
                      <w:szCs w:val="20"/>
                      <w:lang w:val="kk-KZ"/>
                    </w:rPr>
                    <w:lastRenderedPageBreak/>
                    <w:t xml:space="preserve">жасалады: </w:t>
                  </w:r>
                </w:p>
                <w:p w14:paraId="1E02ACDB"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hAnsi="Times New Roman" w:cs="Times New Roman"/>
                      <w:sz w:val="20"/>
                      <w:szCs w:val="20"/>
                      <w:lang w:val="kk-KZ"/>
                    </w:rPr>
                    <w:t>– 30 (отыз) күнтізбелік күн ішінде.</w:t>
                  </w:r>
                </w:p>
                <w:p w14:paraId="67AE181C"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995D88">
                    <w:rPr>
                      <w:rFonts w:ascii="Times New Roman" w:hAnsi="Times New Roman" w:cs="Times New Roman"/>
                      <w:sz w:val="20"/>
                      <w:szCs w:val="20"/>
                      <w:lang w:val="kk-KZ"/>
                    </w:rPr>
                    <w:t xml:space="preserve"> </w:t>
                  </w:r>
                  <w:r w:rsidRPr="00995D88">
                    <w:rPr>
                      <w:rFonts w:ascii="Times New Roman" w:eastAsia="Arial Unicode MS" w:hAnsi="Times New Roman" w:cs="Times New Roman"/>
                      <w:sz w:val="20"/>
                      <w:szCs w:val="20"/>
                      <w:lang w:val="kk-KZ"/>
                    </w:rPr>
                    <w:t xml:space="preserve">3) қорларды бір жаққа жіберу жүкқұжаты.   </w:t>
                  </w:r>
                </w:p>
                <w:p w14:paraId="1CDFE01D"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3A56843"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0B9DC73B" w14:textId="77777777" w:rsidR="005A61FA" w:rsidRPr="00995D88" w:rsidRDefault="005A61FA" w:rsidP="005A61FA">
                  <w:pPr>
                    <w:pStyle w:val="a5"/>
                    <w:widowControl w:val="0"/>
                    <w:numPr>
                      <w:ilvl w:val="0"/>
                      <w:numId w:val="13"/>
                    </w:numPr>
                    <w:jc w:val="center"/>
                    <w:rPr>
                      <w:rFonts w:eastAsia="Arial Unicode MS"/>
                      <w:b/>
                      <w:sz w:val="20"/>
                      <w:szCs w:val="20"/>
                      <w:lang w:val="kk-KZ"/>
                    </w:rPr>
                  </w:pPr>
                  <w:r w:rsidRPr="00995D88">
                    <w:rPr>
                      <w:rFonts w:eastAsia="Arial Unicode MS"/>
                      <w:b/>
                      <w:sz w:val="20"/>
                      <w:szCs w:val="20"/>
                      <w:lang w:val="kk-KZ"/>
                    </w:rPr>
                    <w:t>ТАУАРДЫ ҚАБЫЛДАУ-ТАПСЫРУ</w:t>
                  </w:r>
                </w:p>
                <w:p w14:paraId="3EF0E3B2" w14:textId="77777777" w:rsidR="005A61FA" w:rsidRPr="00995D88" w:rsidRDefault="005A61FA" w:rsidP="00F55C85">
                  <w:pPr>
                    <w:widowControl w:val="0"/>
                    <w:spacing w:after="0" w:line="240" w:lineRule="auto"/>
                    <w:ind w:left="34"/>
                    <w:jc w:val="both"/>
                    <w:rPr>
                      <w:rFonts w:ascii="Times New Roman" w:eastAsia="Arial Unicode MS" w:hAnsi="Times New Roman" w:cs="Times New Roman"/>
                      <w:sz w:val="20"/>
                      <w:szCs w:val="20"/>
                      <w:lang w:val="kk-KZ"/>
                    </w:rPr>
                  </w:pPr>
                  <w:permStart w:id="878980383" w:edGrp="everyone"/>
                  <w:r w:rsidRPr="00995D88">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995D88">
                    <w:rPr>
                      <w:rFonts w:ascii="Times New Roman" w:eastAsia="Arial Unicode MS" w:hAnsi="Times New Roman" w:cs="Times New Roman"/>
                      <w:b/>
                      <w:sz w:val="20"/>
                      <w:szCs w:val="20"/>
                      <w:lang w:val="kk-KZ"/>
                    </w:rPr>
                    <w:t>Алматы қ., Абая даңғ., 91 үй</w:t>
                  </w:r>
                  <w:r w:rsidRPr="00995D88">
                    <w:rPr>
                      <w:rFonts w:ascii="Times New Roman" w:eastAsia="Arial Unicode MS" w:hAnsi="Times New Roman" w:cs="Times New Roman"/>
                      <w:sz w:val="20"/>
                      <w:szCs w:val="20"/>
                      <w:lang w:val="kk-KZ"/>
                    </w:rPr>
                    <w:t xml:space="preserve"> жүзеге асырылады.</w:t>
                  </w:r>
                  <w:r w:rsidRPr="00995D88">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78980383"/>
                <w:p w14:paraId="3A5C0585"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74CA1B2"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995D88">
                    <w:rPr>
                      <w:rFonts w:ascii="Times New Roman" w:eastAsia="Arial Unicode MS" w:hAnsi="Times New Roman" w:cs="Times New Roman"/>
                      <w:b/>
                      <w:sz w:val="20"/>
                      <w:szCs w:val="20"/>
                      <w:lang w:val="kk-KZ"/>
                    </w:rPr>
                    <w:t xml:space="preserve"> </w:t>
                  </w:r>
                </w:p>
                <w:p w14:paraId="51E41676"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63E7CD1"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p>
                <w:p w14:paraId="16473080" w14:textId="77777777" w:rsidR="005A61FA" w:rsidRPr="00995D88" w:rsidRDefault="005A61FA" w:rsidP="005A61FA">
                  <w:pPr>
                    <w:pStyle w:val="a5"/>
                    <w:keepNext/>
                    <w:widowControl w:val="0"/>
                    <w:numPr>
                      <w:ilvl w:val="0"/>
                      <w:numId w:val="13"/>
                    </w:numPr>
                    <w:ind w:left="2" w:hanging="2"/>
                    <w:jc w:val="center"/>
                    <w:rPr>
                      <w:rFonts w:eastAsia="Arial Unicode MS"/>
                      <w:b/>
                      <w:sz w:val="20"/>
                      <w:szCs w:val="20"/>
                      <w:lang w:val="kk-KZ"/>
                    </w:rPr>
                  </w:pPr>
                  <w:r w:rsidRPr="00995D88">
                    <w:rPr>
                      <w:rFonts w:eastAsia="Arial Unicode MS"/>
                      <w:b/>
                      <w:sz w:val="20"/>
                      <w:szCs w:val="20"/>
                      <w:lang w:val="kk-KZ"/>
                    </w:rPr>
                    <w:t>ТАРАПТАРДЫҢ ҚҰҚЫҚТАРЫ МЕН МІНДЕТТЕРІ</w:t>
                  </w:r>
                </w:p>
                <w:p w14:paraId="441C586B" w14:textId="77777777" w:rsidR="005A61FA" w:rsidRPr="00995D88" w:rsidRDefault="005A61FA" w:rsidP="005A61FA">
                  <w:pPr>
                    <w:pStyle w:val="a5"/>
                    <w:keepNext/>
                    <w:widowControl w:val="0"/>
                    <w:numPr>
                      <w:ilvl w:val="1"/>
                      <w:numId w:val="13"/>
                    </w:numPr>
                    <w:ind w:left="2" w:hanging="2"/>
                    <w:jc w:val="both"/>
                    <w:rPr>
                      <w:rFonts w:eastAsia="Arial Unicode MS"/>
                      <w:sz w:val="20"/>
                      <w:szCs w:val="20"/>
                      <w:lang w:val="kk-KZ"/>
                    </w:rPr>
                  </w:pPr>
                  <w:r w:rsidRPr="00995D88">
                    <w:rPr>
                      <w:rFonts w:eastAsia="Arial Unicode MS"/>
                      <w:sz w:val="20"/>
                      <w:szCs w:val="20"/>
                      <w:lang w:val="kk-KZ"/>
                    </w:rPr>
                    <w:t xml:space="preserve">Жеткізуші міндеттенеді: </w:t>
                  </w:r>
                </w:p>
                <w:p w14:paraId="0E78EA60" w14:textId="77777777" w:rsidR="005A61FA" w:rsidRPr="00995D88" w:rsidRDefault="005A61FA" w:rsidP="005A61FA">
                  <w:pPr>
                    <w:pStyle w:val="a5"/>
                    <w:keepNext/>
                    <w:widowControl w:val="0"/>
                    <w:numPr>
                      <w:ilvl w:val="2"/>
                      <w:numId w:val="13"/>
                    </w:numPr>
                    <w:tabs>
                      <w:tab w:val="left" w:pos="1134"/>
                    </w:tabs>
                    <w:ind w:left="2" w:hanging="2"/>
                    <w:jc w:val="both"/>
                    <w:rPr>
                      <w:rFonts w:eastAsia="Arial Unicode MS"/>
                      <w:sz w:val="20"/>
                      <w:szCs w:val="20"/>
                      <w:lang w:val="kk-KZ"/>
                    </w:rPr>
                  </w:pPr>
                  <w:permStart w:id="1352474487" w:edGrp="everyone"/>
                  <w:r w:rsidRPr="00995D88">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352474487"/>
                <w:p w14:paraId="4FC40EC2" w14:textId="77777777" w:rsidR="005A61FA" w:rsidRPr="00995D88" w:rsidRDefault="005A61FA" w:rsidP="005A61FA">
                  <w:pPr>
                    <w:pStyle w:val="a5"/>
                    <w:keepNext/>
                    <w:widowControl w:val="0"/>
                    <w:numPr>
                      <w:ilvl w:val="2"/>
                      <w:numId w:val="13"/>
                    </w:numPr>
                    <w:tabs>
                      <w:tab w:val="left" w:pos="1134"/>
                    </w:tabs>
                    <w:ind w:left="2" w:hanging="2"/>
                    <w:jc w:val="both"/>
                    <w:rPr>
                      <w:rFonts w:eastAsia="Arial Unicode MS"/>
                      <w:sz w:val="20"/>
                      <w:szCs w:val="20"/>
                      <w:lang w:val="kk-KZ"/>
                    </w:rPr>
                  </w:pPr>
                  <w:r w:rsidRPr="00995D88">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F7716EC" w14:textId="77777777" w:rsidR="005A61FA" w:rsidRPr="00995D88" w:rsidRDefault="005A61FA" w:rsidP="005A61FA">
                  <w:pPr>
                    <w:pStyle w:val="a5"/>
                    <w:keepNext/>
                    <w:widowControl w:val="0"/>
                    <w:numPr>
                      <w:ilvl w:val="2"/>
                      <w:numId w:val="13"/>
                    </w:numPr>
                    <w:tabs>
                      <w:tab w:val="left" w:pos="1134"/>
                    </w:tabs>
                    <w:ind w:left="2" w:hanging="2"/>
                    <w:jc w:val="both"/>
                    <w:rPr>
                      <w:rFonts w:eastAsia="Arial Unicode MS"/>
                      <w:sz w:val="20"/>
                      <w:szCs w:val="20"/>
                      <w:lang w:val="kk-KZ"/>
                    </w:rPr>
                  </w:pPr>
                  <w:r w:rsidRPr="00995D88">
                    <w:rPr>
                      <w:rFonts w:eastAsia="Arial Unicode MS"/>
                      <w:sz w:val="20"/>
                      <w:szCs w:val="20"/>
                      <w:lang w:val="kk-KZ"/>
                    </w:rPr>
                    <w:t>осы Шарт бойынша өзінің  міндеттемелерін ешкімге толықтай немесе ішінара бермеуге;</w:t>
                  </w:r>
                </w:p>
                <w:p w14:paraId="06B72B89"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 xml:space="preserve">Тапсырысшы міндеттенеді: </w:t>
                  </w:r>
                </w:p>
                <w:p w14:paraId="3C0DEB68"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D0CB6F1"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Шарт бойынша өзінің барлық басқа да  міндеттемелерін тиісінше орындауға.</w:t>
                  </w:r>
                </w:p>
                <w:p w14:paraId="6BD3244C" w14:textId="77777777" w:rsidR="005A61FA" w:rsidRPr="00995D88" w:rsidRDefault="005A61FA" w:rsidP="00F55C85">
                  <w:pPr>
                    <w:pStyle w:val="a5"/>
                    <w:keepNext/>
                    <w:widowControl w:val="0"/>
                    <w:tabs>
                      <w:tab w:val="left" w:pos="569"/>
                    </w:tabs>
                    <w:ind w:left="2"/>
                    <w:jc w:val="both"/>
                    <w:rPr>
                      <w:rFonts w:eastAsia="Arial Unicode MS"/>
                      <w:sz w:val="20"/>
                      <w:szCs w:val="20"/>
                      <w:lang w:val="kk-KZ"/>
                    </w:rPr>
                  </w:pPr>
                  <w:r w:rsidRPr="00995D88">
                    <w:rPr>
                      <w:rFonts w:eastAsia="Arial Unicode MS"/>
                      <w:sz w:val="20"/>
                      <w:szCs w:val="20"/>
                      <w:lang w:val="kk-KZ"/>
                    </w:rPr>
                    <w:t>Жеткізуші мынаған құқылы:</w:t>
                  </w:r>
                </w:p>
                <w:p w14:paraId="1E24756B"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жеткізілген Тауардың төлемін Шарттың ережелеріне сәйкес алуға;</w:t>
                  </w:r>
                </w:p>
                <w:p w14:paraId="77B93C72"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Тапсырыс берушіден Шарттың ережелерін тиісінше орындауды талап етуге.</w:t>
                  </w:r>
                </w:p>
                <w:p w14:paraId="1850D28F" w14:textId="77777777" w:rsidR="005A61FA" w:rsidRPr="00995D88" w:rsidRDefault="005A61FA" w:rsidP="00F55C85">
                  <w:pPr>
                    <w:pStyle w:val="a5"/>
                    <w:keepNext/>
                    <w:widowControl w:val="0"/>
                    <w:tabs>
                      <w:tab w:val="left" w:pos="1134"/>
                    </w:tabs>
                    <w:ind w:left="2"/>
                    <w:jc w:val="both"/>
                    <w:rPr>
                      <w:rFonts w:eastAsia="Arial Unicode MS"/>
                      <w:sz w:val="20"/>
                      <w:szCs w:val="20"/>
                      <w:lang w:val="kk-KZ"/>
                    </w:rPr>
                  </w:pPr>
                  <w:r w:rsidRPr="00995D88">
                    <w:rPr>
                      <w:rFonts w:eastAsia="Arial Unicode MS"/>
                      <w:sz w:val="20"/>
                      <w:szCs w:val="20"/>
                      <w:lang w:val="kk-KZ"/>
                    </w:rPr>
                    <w:t xml:space="preserve">Тапсырыс беруші  мынаған құқылы: </w:t>
                  </w:r>
                </w:p>
                <w:p w14:paraId="6FAA7636" w14:textId="77777777" w:rsidR="005A61FA" w:rsidRPr="00995D88" w:rsidRDefault="005A61FA" w:rsidP="00F55C85">
                  <w:pPr>
                    <w:keepNext/>
                    <w:widowControl w:val="0"/>
                    <w:tabs>
                      <w:tab w:val="left" w:pos="0"/>
                    </w:tabs>
                    <w:spacing w:after="0"/>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7985F3A5"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22E0EEDD"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w:t>
                  </w:r>
                  <w:r w:rsidRPr="00995D88">
                    <w:rPr>
                      <w:rFonts w:ascii="Times New Roman" w:eastAsia="Arial Unicode MS" w:hAnsi="Times New Roman" w:cs="Times New Roman"/>
                      <w:sz w:val="20"/>
                      <w:szCs w:val="20"/>
                      <w:lang w:val="kk-KZ"/>
                    </w:rPr>
                    <w:lastRenderedPageBreak/>
                    <w:t xml:space="preserve">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2A3859BF" w14:textId="77777777" w:rsidR="005A61FA" w:rsidRPr="00995D88" w:rsidRDefault="005A61FA" w:rsidP="00F55C8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5.1.4. </w:t>
                  </w:r>
                  <w:r w:rsidRPr="00995D88">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ED7B679" w14:textId="77777777" w:rsidR="005A61FA" w:rsidRPr="00995D88" w:rsidRDefault="005A61FA" w:rsidP="005A61FA">
                  <w:pPr>
                    <w:pStyle w:val="a5"/>
                    <w:keepNext/>
                    <w:widowControl w:val="0"/>
                    <w:numPr>
                      <w:ilvl w:val="0"/>
                      <w:numId w:val="13"/>
                    </w:numPr>
                    <w:jc w:val="center"/>
                    <w:rPr>
                      <w:rFonts w:eastAsia="Arial Unicode MS"/>
                      <w:b/>
                      <w:sz w:val="20"/>
                      <w:szCs w:val="20"/>
                      <w:lang w:val="kk-KZ"/>
                    </w:rPr>
                  </w:pPr>
                  <w:r w:rsidRPr="00995D88">
                    <w:rPr>
                      <w:rFonts w:eastAsia="Arial Unicode MS"/>
                      <w:b/>
                      <w:sz w:val="20"/>
                      <w:szCs w:val="20"/>
                      <w:lang w:val="kk-KZ"/>
                    </w:rPr>
                    <w:t>ТАРАПТАРДЫҢ ЖАУАПКЕРШІЛІГІ</w:t>
                  </w:r>
                </w:p>
                <w:p w14:paraId="448021BD" w14:textId="77777777" w:rsidR="005A61FA" w:rsidRPr="00995D88" w:rsidRDefault="005A61FA" w:rsidP="00F55C85">
                  <w:pPr>
                    <w:keepNext/>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029B2B14" w14:textId="77777777" w:rsidR="005A61FA" w:rsidRPr="00995D88" w:rsidRDefault="005A61FA" w:rsidP="00F55C8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15D04275" w14:textId="77777777" w:rsidR="005A61FA" w:rsidRPr="00995D88" w:rsidRDefault="005A61FA" w:rsidP="00F55C8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1925214" w14:textId="77777777" w:rsidR="005A61FA" w:rsidRPr="00995D88" w:rsidRDefault="005A61FA" w:rsidP="00F55C8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563B65D" w14:textId="77777777" w:rsidR="005A61FA" w:rsidRPr="00995D88" w:rsidRDefault="005A61FA" w:rsidP="005A61FA">
                  <w:pPr>
                    <w:pStyle w:val="a5"/>
                    <w:keepNext/>
                    <w:widowControl w:val="0"/>
                    <w:numPr>
                      <w:ilvl w:val="0"/>
                      <w:numId w:val="13"/>
                    </w:numPr>
                    <w:jc w:val="center"/>
                    <w:rPr>
                      <w:rFonts w:eastAsia="Arial Unicode MS"/>
                      <w:b/>
                      <w:sz w:val="20"/>
                      <w:szCs w:val="20"/>
                      <w:lang w:val="kk-KZ"/>
                    </w:rPr>
                  </w:pPr>
                  <w:r w:rsidRPr="00995D88">
                    <w:rPr>
                      <w:rFonts w:eastAsia="Arial Unicode MS"/>
                      <w:b/>
                      <w:sz w:val="20"/>
                      <w:szCs w:val="20"/>
                      <w:lang w:val="kk-KZ"/>
                    </w:rPr>
                    <w:t>ТЕЖЕУСІЗ КҮШ ЖАҒДАЙЛАРЫ</w:t>
                  </w:r>
                </w:p>
                <w:p w14:paraId="2D57D33F" w14:textId="77777777" w:rsidR="005A61FA" w:rsidRPr="00995D88" w:rsidRDefault="005A61FA" w:rsidP="00F55C8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D4FD9FA" w14:textId="77777777" w:rsidR="005A61FA" w:rsidRPr="00995D88" w:rsidRDefault="005A61FA" w:rsidP="00F55C8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B6A073E"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4DA48A92" w14:textId="77777777" w:rsidR="005A61FA" w:rsidRPr="00995D88" w:rsidRDefault="005A61FA" w:rsidP="00F55C8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3C64F3F5" w14:textId="77777777" w:rsidR="005A61FA" w:rsidRPr="00995D88" w:rsidRDefault="005A61FA" w:rsidP="005A61FA">
                  <w:pPr>
                    <w:pStyle w:val="a5"/>
                    <w:keepNext/>
                    <w:widowControl w:val="0"/>
                    <w:numPr>
                      <w:ilvl w:val="0"/>
                      <w:numId w:val="13"/>
                    </w:numPr>
                    <w:tabs>
                      <w:tab w:val="left" w:pos="2025"/>
                    </w:tabs>
                    <w:jc w:val="center"/>
                    <w:rPr>
                      <w:rFonts w:eastAsia="Arial Unicode MS"/>
                      <w:b/>
                      <w:sz w:val="20"/>
                      <w:szCs w:val="20"/>
                      <w:lang w:val="kk-KZ"/>
                    </w:rPr>
                  </w:pPr>
                  <w:r w:rsidRPr="00995D88">
                    <w:rPr>
                      <w:rFonts w:eastAsia="Arial Unicode MS"/>
                      <w:b/>
                      <w:sz w:val="20"/>
                      <w:szCs w:val="20"/>
                      <w:lang w:val="kk-KZ"/>
                    </w:rPr>
                    <w:t>ҚҰПИЯЛЫҚ</w:t>
                  </w:r>
                </w:p>
                <w:p w14:paraId="07EFCD95" w14:textId="77777777" w:rsidR="005A61FA" w:rsidRPr="00995D88" w:rsidRDefault="005A61FA" w:rsidP="00F55C85">
                  <w:pPr>
                    <w:keepNext/>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8.1. Ақпаратты жариялау ҚР заңнамасында </w:t>
                  </w:r>
                  <w:r w:rsidRPr="00995D88">
                    <w:rPr>
                      <w:rFonts w:ascii="Times New Roman" w:eastAsia="Arial Unicode MS" w:hAnsi="Times New Roman" w:cs="Times New Roman"/>
                      <w:sz w:val="20"/>
                      <w:szCs w:val="20"/>
                      <w:lang w:val="kk-KZ"/>
                    </w:rPr>
                    <w:lastRenderedPageBreak/>
                    <w:t>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15AE7CDC" w14:textId="77777777" w:rsidR="005A61FA" w:rsidRPr="00995D88" w:rsidRDefault="005A61FA" w:rsidP="00F55C85">
                  <w:pPr>
                    <w:keepNext/>
                    <w:widowControl w:val="0"/>
                    <w:spacing w:after="0" w:line="240" w:lineRule="auto"/>
                    <w:jc w:val="both"/>
                    <w:rPr>
                      <w:rFonts w:ascii="Times New Roman" w:eastAsia="Arial Unicode MS" w:hAnsi="Times New Roman" w:cs="Times New Roman"/>
                      <w:b/>
                      <w:sz w:val="20"/>
                      <w:szCs w:val="20"/>
                      <w:lang w:val="kk-KZ"/>
                    </w:rPr>
                  </w:pPr>
                </w:p>
                <w:p w14:paraId="61F8D272" w14:textId="77777777" w:rsidR="005A61FA" w:rsidRPr="00995D88" w:rsidRDefault="005A61FA" w:rsidP="005A61FA">
                  <w:pPr>
                    <w:pStyle w:val="a5"/>
                    <w:keepNext/>
                    <w:widowControl w:val="0"/>
                    <w:numPr>
                      <w:ilvl w:val="0"/>
                      <w:numId w:val="13"/>
                    </w:numPr>
                    <w:jc w:val="center"/>
                    <w:rPr>
                      <w:rFonts w:eastAsia="Arial Unicode MS"/>
                      <w:b/>
                      <w:sz w:val="20"/>
                      <w:szCs w:val="20"/>
                      <w:lang w:val="kk-KZ"/>
                    </w:rPr>
                  </w:pPr>
                  <w:r w:rsidRPr="00995D88">
                    <w:rPr>
                      <w:rFonts w:eastAsia="Arial Unicode MS"/>
                      <w:b/>
                      <w:sz w:val="20"/>
                      <w:szCs w:val="20"/>
                      <w:lang w:val="kk-KZ"/>
                    </w:rPr>
                    <w:t>ДАУЛАРДЫ ШЕШУ ТӘРТІБІ</w:t>
                  </w:r>
                </w:p>
                <w:p w14:paraId="21AE470B" w14:textId="77777777" w:rsidR="005A61FA" w:rsidRPr="00995D88" w:rsidRDefault="005A61FA" w:rsidP="00F55C8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35E82C7D" w14:textId="77777777" w:rsidR="005A61FA" w:rsidRPr="00995D88" w:rsidRDefault="005A61FA" w:rsidP="00F55C8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6FF99CB" w14:textId="77777777" w:rsidR="005A61FA" w:rsidRPr="00995D88" w:rsidRDefault="005A61FA" w:rsidP="00F55C8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6BBC72E" w14:textId="77777777" w:rsidR="005A61FA" w:rsidRPr="00995D88" w:rsidRDefault="005A61FA" w:rsidP="005A61FA">
                  <w:pPr>
                    <w:pStyle w:val="a5"/>
                    <w:keepNext/>
                    <w:widowControl w:val="0"/>
                    <w:numPr>
                      <w:ilvl w:val="0"/>
                      <w:numId w:val="13"/>
                    </w:numPr>
                    <w:tabs>
                      <w:tab w:val="left" w:pos="0"/>
                    </w:tabs>
                    <w:ind w:right="84"/>
                    <w:jc w:val="center"/>
                    <w:rPr>
                      <w:rFonts w:eastAsia="Arial Unicode MS"/>
                      <w:b/>
                      <w:sz w:val="20"/>
                      <w:szCs w:val="20"/>
                      <w:lang w:val="kk-KZ"/>
                    </w:rPr>
                  </w:pPr>
                  <w:r w:rsidRPr="00995D88">
                    <w:rPr>
                      <w:rFonts w:eastAsia="Arial Unicode MS"/>
                      <w:b/>
                      <w:sz w:val="20"/>
                      <w:szCs w:val="20"/>
                      <w:lang w:val="kk-KZ"/>
                    </w:rPr>
                    <w:t>ШАРТТЫҢ  ҚОЛДАНЫЛУ МЕРЗІМІ</w:t>
                  </w:r>
                </w:p>
                <w:p w14:paraId="5CD4FFA8" w14:textId="77777777" w:rsidR="005A61FA" w:rsidRPr="00995D88" w:rsidRDefault="005A61FA" w:rsidP="00F55C85">
                  <w:pPr>
                    <w:widowControl w:val="0"/>
                    <w:spacing w:after="0" w:line="240" w:lineRule="auto"/>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36530508" w:edGrp="everyone"/>
                  <w:r w:rsidRPr="00995D88">
                    <w:rPr>
                      <w:rFonts w:ascii="Times New Roman" w:eastAsia="Arial Unicode MS" w:hAnsi="Times New Roman" w:cs="Times New Roman"/>
                      <w:sz w:val="20"/>
                      <w:szCs w:val="20"/>
                      <w:lang w:val="kk-KZ"/>
                    </w:rPr>
                    <w:t xml:space="preserve">2020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7260C8F6" w14:textId="77777777" w:rsidR="005A61FA" w:rsidRPr="00995D88" w:rsidRDefault="005A61FA" w:rsidP="00F55C85">
                  <w:pPr>
                    <w:widowControl w:val="0"/>
                    <w:spacing w:after="0" w:line="240" w:lineRule="auto"/>
                    <w:contextualSpacing/>
                    <w:jc w:val="both"/>
                    <w:rPr>
                      <w:rFonts w:ascii="Times New Roman" w:eastAsia="Arial Unicode MS" w:hAnsi="Times New Roman" w:cs="Times New Roman"/>
                      <w:sz w:val="20"/>
                      <w:szCs w:val="20"/>
                      <w:lang w:val="kk-KZ"/>
                    </w:rPr>
                  </w:pPr>
                </w:p>
                <w:permEnd w:id="1736530508"/>
                <w:p w14:paraId="060A8C04" w14:textId="77777777" w:rsidR="005A61FA" w:rsidRPr="00995D88" w:rsidRDefault="005A61FA" w:rsidP="005A61FA">
                  <w:pPr>
                    <w:pStyle w:val="a5"/>
                    <w:keepNext/>
                    <w:numPr>
                      <w:ilvl w:val="0"/>
                      <w:numId w:val="13"/>
                    </w:numPr>
                    <w:jc w:val="center"/>
                    <w:rPr>
                      <w:rFonts w:eastAsia="Arial Unicode MS"/>
                      <w:b/>
                      <w:sz w:val="20"/>
                      <w:szCs w:val="20"/>
                      <w:lang w:val="kk-KZ"/>
                    </w:rPr>
                  </w:pPr>
                  <w:r w:rsidRPr="00995D88">
                    <w:rPr>
                      <w:rFonts w:eastAsia="Arial Unicode MS"/>
                      <w:b/>
                      <w:sz w:val="20"/>
                      <w:szCs w:val="20"/>
                      <w:lang w:val="kk-KZ"/>
                    </w:rPr>
                    <w:t>ҚОРЫТЫНДЫ ЕРЕЖЕЛЕР</w:t>
                  </w:r>
                </w:p>
                <w:p w14:paraId="5DAA38AA"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64CA8F9"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5FB42C8"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33DC2D5"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6368267D"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2D9983B2" w14:textId="77777777" w:rsidR="005A61FA" w:rsidRPr="00995D88" w:rsidRDefault="005A61FA" w:rsidP="00F55C85">
                  <w:pPr>
                    <w:keepNext/>
                    <w:tabs>
                      <w:tab w:val="left" w:pos="142"/>
                    </w:tabs>
                    <w:spacing w:after="0" w:line="240" w:lineRule="auto"/>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755E07EC"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3362D4C8"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w:t>
                  </w:r>
                  <w:r w:rsidRPr="00995D88">
                    <w:rPr>
                      <w:rFonts w:ascii="Times New Roman" w:eastAsia="Arial Unicode MS" w:hAnsi="Times New Roman" w:cs="Times New Roman"/>
                      <w:sz w:val="20"/>
                      <w:szCs w:val="20"/>
                      <w:lang w:val="kk-KZ"/>
                    </w:rPr>
                    <w:lastRenderedPageBreak/>
                    <w:t xml:space="preserve">түрінде жіберіліп, кейін осы құжатты алушы Тараптың мекенжайына осы құжаттың түпнұсқасы жолданады. </w:t>
                  </w:r>
                </w:p>
                <w:p w14:paraId="7189D3CC" w14:textId="77777777" w:rsidR="005A61FA" w:rsidRPr="00995D88" w:rsidRDefault="005A61FA" w:rsidP="00F55C8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F8F1C77" w14:textId="77777777" w:rsidR="005A61FA" w:rsidRPr="00995D88" w:rsidRDefault="005A61FA" w:rsidP="00F55C85">
                  <w:pPr>
                    <w:spacing w:after="0" w:line="240" w:lineRule="auto"/>
                    <w:ind w:left="34"/>
                    <w:contextualSpacing/>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043D5AD" w14:textId="77777777" w:rsidR="005A61FA" w:rsidRPr="00995D88" w:rsidRDefault="005A61FA" w:rsidP="00F55C85">
                  <w:pPr>
                    <w:pStyle w:val="a5"/>
                    <w:widowControl w:val="0"/>
                    <w:ind w:left="0"/>
                    <w:jc w:val="both"/>
                    <w:rPr>
                      <w:rFonts w:eastAsia="Arial Unicode MS"/>
                      <w:sz w:val="20"/>
                      <w:szCs w:val="20"/>
                      <w:lang w:val="kk-KZ" w:eastAsia="en-US"/>
                    </w:rPr>
                  </w:pPr>
                  <w:r w:rsidRPr="00995D88">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05691C87" w14:textId="77777777" w:rsidR="005A61FA" w:rsidRPr="00995D88" w:rsidRDefault="005A61FA" w:rsidP="00F55C85">
                  <w:pPr>
                    <w:pStyle w:val="a5"/>
                    <w:widowControl w:val="0"/>
                    <w:ind w:left="0"/>
                    <w:jc w:val="both"/>
                    <w:rPr>
                      <w:rFonts w:eastAsia="Arial Unicode MS"/>
                      <w:sz w:val="20"/>
                      <w:szCs w:val="20"/>
                      <w:lang w:val="kk-KZ" w:eastAsia="en-US"/>
                    </w:rPr>
                  </w:pPr>
                </w:p>
                <w:p w14:paraId="2C780FE1"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1506045B"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«Тапсырысшы»</w:t>
                  </w:r>
                </w:p>
                <w:p w14:paraId="22E1D3D4" w14:textId="77777777" w:rsidR="005A61FA" w:rsidRPr="00995D88" w:rsidRDefault="005A61FA" w:rsidP="00F55C85">
                  <w:pPr>
                    <w:tabs>
                      <w:tab w:val="left" w:pos="3640"/>
                    </w:tabs>
                    <w:spacing w:after="0" w:line="240" w:lineRule="auto"/>
                    <w:rPr>
                      <w:rFonts w:ascii="Times New Roman" w:hAnsi="Times New Roman" w:cs="Times New Roman"/>
                      <w:b/>
                      <w:sz w:val="20"/>
                      <w:szCs w:val="20"/>
                      <w:lang w:val="kk-KZ"/>
                    </w:rPr>
                  </w:pPr>
                  <w:r w:rsidRPr="00995D88">
                    <w:rPr>
                      <w:rFonts w:ascii="Times New Roman" w:hAnsi="Times New Roman" w:cs="Times New Roman"/>
                      <w:b/>
                      <w:sz w:val="20"/>
                      <w:szCs w:val="20"/>
                      <w:lang w:val="kk-KZ"/>
                    </w:rPr>
                    <w:t>"Қазақ онкология және радиология ғылыми-зерттеу институты" АҚ</w:t>
                  </w:r>
                </w:p>
                <w:p w14:paraId="4C882B68"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г.Алматы, Алмалинский район, проспект Абая, 91</w:t>
                  </w:r>
                </w:p>
                <w:p w14:paraId="1EF601E3"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БСН 990240007098</w:t>
                  </w:r>
                </w:p>
                <w:p w14:paraId="5EB3116B"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БСК ALMNKZKA</w:t>
                  </w:r>
                </w:p>
                <w:p w14:paraId="16B0194E"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 xml:space="preserve">ЖСК KZ88826A1KZTD2021867 </w:t>
                  </w:r>
                </w:p>
                <w:p w14:paraId="7CC77A3B" w14:textId="77777777" w:rsidR="005A61FA" w:rsidRPr="00995D88" w:rsidRDefault="005A61FA" w:rsidP="00F55C85">
                  <w:pPr>
                    <w:tabs>
                      <w:tab w:val="left" w:pos="3640"/>
                    </w:tabs>
                    <w:spacing w:after="0" w:line="240" w:lineRule="auto"/>
                    <w:rPr>
                      <w:rFonts w:ascii="Times New Roman" w:hAnsi="Times New Roman" w:cs="Times New Roman"/>
                      <w:sz w:val="20"/>
                      <w:szCs w:val="20"/>
                      <w:lang w:val="kk-KZ"/>
                    </w:rPr>
                  </w:pPr>
                  <w:r w:rsidRPr="00995D88">
                    <w:rPr>
                      <w:rFonts w:ascii="Times New Roman" w:hAnsi="Times New Roman" w:cs="Times New Roman"/>
                      <w:sz w:val="20"/>
                      <w:szCs w:val="20"/>
                      <w:lang w:val="kk-KZ"/>
                    </w:rPr>
                    <w:t>"АТФБанк" АҚ</w:t>
                  </w:r>
                </w:p>
                <w:p w14:paraId="0BA932C8"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hAnsi="Times New Roman" w:cs="Times New Roman"/>
                      <w:sz w:val="20"/>
                      <w:szCs w:val="20"/>
                      <w:lang w:val="kk-KZ"/>
                    </w:rPr>
                    <w:t>Тел.: 8(727)2921075</w:t>
                  </w:r>
                </w:p>
                <w:p w14:paraId="750DD42E"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permStart w:id="1407779137" w:edGrp="everyone"/>
                </w:p>
                <w:p w14:paraId="2E91EB63" w14:textId="77777777" w:rsidR="005A61FA" w:rsidRPr="00995D88" w:rsidRDefault="005A61FA" w:rsidP="00F55C85">
                  <w:pPr>
                    <w:widowControl w:val="0"/>
                    <w:spacing w:after="0" w:line="240" w:lineRule="auto"/>
                    <w:jc w:val="both"/>
                    <w:rPr>
                      <w:rFonts w:ascii="Times New Roman" w:hAnsi="Times New Roman" w:cs="Times New Roman"/>
                      <w:b/>
                      <w:sz w:val="20"/>
                      <w:szCs w:val="20"/>
                      <w:lang w:val="kk-KZ"/>
                    </w:rPr>
                  </w:pPr>
                  <w:r w:rsidRPr="00995D88">
                    <w:rPr>
                      <w:rStyle w:val="afa"/>
                      <w:rFonts w:ascii="Times New Roman" w:hAnsi="Times New Roman" w:cs="Times New Roman"/>
                      <w:sz w:val="20"/>
                      <w:szCs w:val="20"/>
                      <w:lang w:val="kk-KZ"/>
                    </w:rPr>
                    <w:t>Басқарма төрайымы</w:t>
                  </w:r>
                  <w:r w:rsidRPr="00995D88">
                    <w:rPr>
                      <w:rStyle w:val="afa"/>
                      <w:rFonts w:ascii="Times New Roman" w:hAnsi="Times New Roman" w:cs="Times New Roman"/>
                      <w:color w:val="428BCA"/>
                      <w:sz w:val="20"/>
                      <w:szCs w:val="20"/>
                      <w:shd w:val="clear" w:color="auto" w:fill="F9F9F9"/>
                      <w:lang w:val="kk-KZ"/>
                    </w:rPr>
                    <w:t> </w:t>
                  </w:r>
                  <w:r w:rsidRPr="00995D88">
                    <w:rPr>
                      <w:rStyle w:val="afa"/>
                      <w:rFonts w:ascii="Times New Roman" w:hAnsi="Times New Roman" w:cs="Times New Roman"/>
                      <w:sz w:val="20"/>
                      <w:szCs w:val="20"/>
                      <w:shd w:val="clear" w:color="auto" w:fill="F9F9F9"/>
                      <w:lang w:val="kk-KZ"/>
                    </w:rPr>
                    <w:t>м.а.</w:t>
                  </w:r>
                  <w:permEnd w:id="1407779137"/>
                </w:p>
                <w:p w14:paraId="2F00066A"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p>
                <w:p w14:paraId="2F02D4FE"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_____________________ Кайдарова Д. Р.</w:t>
                  </w:r>
                </w:p>
                <w:p w14:paraId="1AB1EEDD"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(қолы)</w:t>
                  </w:r>
                </w:p>
                <w:p w14:paraId="37255EEA" w14:textId="77777777" w:rsidR="005A61FA" w:rsidRPr="00995D88" w:rsidRDefault="005A61FA" w:rsidP="00F55C85">
                  <w:pPr>
                    <w:tabs>
                      <w:tab w:val="left" w:pos="3640"/>
                    </w:tabs>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МП</w:t>
                  </w:r>
                </w:p>
                <w:p w14:paraId="2FB70D8D" w14:textId="77777777" w:rsidR="005A61FA" w:rsidRPr="00995D88" w:rsidRDefault="005A61FA" w:rsidP="00F55C85">
                  <w:pPr>
                    <w:tabs>
                      <w:tab w:val="left" w:pos="3640"/>
                    </w:tabs>
                    <w:spacing w:after="0" w:line="240" w:lineRule="auto"/>
                    <w:jc w:val="both"/>
                    <w:rPr>
                      <w:rFonts w:ascii="Times New Roman" w:eastAsia="Arial Unicode MS" w:hAnsi="Times New Roman" w:cs="Times New Roman"/>
                      <w:b/>
                      <w:sz w:val="20"/>
                      <w:szCs w:val="20"/>
                      <w:lang w:val="kk-KZ"/>
                    </w:rPr>
                  </w:pPr>
                </w:p>
                <w:p w14:paraId="1C8FAC32" w14:textId="77777777" w:rsidR="005A61FA" w:rsidRPr="00995D88" w:rsidRDefault="005A61FA" w:rsidP="00F55C85">
                  <w:pPr>
                    <w:tabs>
                      <w:tab w:val="left" w:pos="3640"/>
                    </w:tabs>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«Жеткізуші»</w:t>
                  </w:r>
                </w:p>
                <w:p w14:paraId="4ECDC910"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«_______» ЖШС   </w:t>
                  </w:r>
                </w:p>
                <w:p w14:paraId="47A74EEB"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sz w:val="20"/>
                      <w:szCs w:val="20"/>
                      <w:lang w:val="kk-KZ"/>
                    </w:rPr>
                  </w:pPr>
                  <w:r w:rsidRPr="00995D88">
                    <w:rPr>
                      <w:rFonts w:ascii="Times New Roman" w:eastAsia="Times New Roman" w:hAnsi="Times New Roman" w:cs="Times New Roman"/>
                      <w:sz w:val="20"/>
                      <w:szCs w:val="20"/>
                      <w:lang w:val="kk-KZ"/>
                    </w:rPr>
                    <w:t xml:space="preserve">Заңды мекенжайы: </w:t>
                  </w:r>
                </w:p>
                <w:p w14:paraId="788B5A9E"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sz w:val="20"/>
                      <w:szCs w:val="20"/>
                      <w:lang w:val="kk-KZ"/>
                    </w:rPr>
                  </w:pPr>
                </w:p>
                <w:p w14:paraId="15206A05"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sz w:val="20"/>
                      <w:szCs w:val="20"/>
                      <w:lang w:val="kk-KZ"/>
                    </w:rPr>
                  </w:pPr>
                  <w:r w:rsidRPr="00995D88">
                    <w:rPr>
                      <w:rFonts w:ascii="Times New Roman" w:eastAsia="Times New Roman" w:hAnsi="Times New Roman" w:cs="Times New Roman"/>
                      <w:sz w:val="20"/>
                      <w:szCs w:val="20"/>
                      <w:lang w:val="kk-KZ"/>
                    </w:rPr>
                    <w:t xml:space="preserve"> </w:t>
                  </w:r>
                </w:p>
                <w:p w14:paraId="178FF6CB"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      </w:t>
                  </w:r>
                </w:p>
                <w:p w14:paraId="08FB8D56"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__________________  </w:t>
                  </w:r>
                  <w:r w:rsidRPr="00995D88">
                    <w:rPr>
                      <w:rFonts w:ascii="Times New Roman" w:eastAsia="Times New Roman" w:hAnsi="Times New Roman" w:cs="Times New Roman"/>
                      <w:sz w:val="20"/>
                      <w:szCs w:val="20"/>
                      <w:lang w:val="kk-KZ"/>
                    </w:rPr>
                    <w:t>(подпись)</w:t>
                  </w:r>
                </w:p>
                <w:p w14:paraId="3569C993"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p>
                <w:p w14:paraId="3666E21F" w14:textId="77777777" w:rsidR="005A61FA" w:rsidRPr="00995D88" w:rsidRDefault="005A61FA" w:rsidP="00F55C85">
                  <w:pPr>
                    <w:tabs>
                      <w:tab w:val="left" w:pos="3640"/>
                    </w:tabs>
                    <w:spacing w:after="0" w:line="240" w:lineRule="auto"/>
                    <w:jc w:val="both"/>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МО</w:t>
                  </w:r>
                </w:p>
              </w:tc>
              <w:tc>
                <w:tcPr>
                  <w:tcW w:w="5212" w:type="dxa"/>
                  <w:shd w:val="clear" w:color="auto" w:fill="auto"/>
                </w:tcPr>
                <w:p w14:paraId="23FD914F" w14:textId="77777777" w:rsidR="005A61FA" w:rsidRPr="00995D88" w:rsidRDefault="005A61FA" w:rsidP="00F55C85">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995D88">
                    <w:rPr>
                      <w:rFonts w:ascii="Times New Roman" w:eastAsia="Arial Unicode MS" w:hAnsi="Times New Roman" w:cs="Times New Roman"/>
                      <w:b/>
                      <w:bCs/>
                      <w:color w:val="000000"/>
                      <w:sz w:val="20"/>
                      <w:szCs w:val="20"/>
                    </w:rPr>
                    <w:lastRenderedPageBreak/>
                    <w:t>Договор  №</w:t>
                  </w:r>
                  <w:proofErr w:type="gramEnd"/>
                  <w:r w:rsidRPr="00995D88">
                    <w:rPr>
                      <w:rFonts w:ascii="Times New Roman" w:eastAsia="Arial Unicode MS" w:hAnsi="Times New Roman" w:cs="Times New Roman"/>
                      <w:b/>
                      <w:bCs/>
                      <w:color w:val="000000"/>
                      <w:sz w:val="20"/>
                      <w:szCs w:val="20"/>
                    </w:rPr>
                    <w:t xml:space="preserve"> </w:t>
                  </w:r>
                  <w:permStart w:id="50948703" w:edGrp="everyone"/>
                  <w:r w:rsidRPr="00995D88">
                    <w:rPr>
                      <w:rFonts w:ascii="Times New Roman" w:eastAsia="Arial Unicode MS" w:hAnsi="Times New Roman" w:cs="Times New Roman"/>
                      <w:b/>
                      <w:bCs/>
                      <w:color w:val="000000"/>
                      <w:sz w:val="20"/>
                      <w:szCs w:val="20"/>
                    </w:rPr>
                    <w:t xml:space="preserve">                   </w:t>
                  </w:r>
                </w:p>
                <w:permEnd w:id="50948703"/>
                <w:p w14:paraId="51BC5991" w14:textId="77777777" w:rsidR="005A61FA" w:rsidRPr="00995D88" w:rsidRDefault="005A61FA" w:rsidP="00F55C85">
                  <w:pPr>
                    <w:keepNext/>
                    <w:spacing w:after="0" w:line="240" w:lineRule="auto"/>
                    <w:ind w:firstLine="34"/>
                    <w:jc w:val="center"/>
                    <w:rPr>
                      <w:rFonts w:ascii="Times New Roman" w:eastAsia="Arial Unicode MS" w:hAnsi="Times New Roman" w:cs="Times New Roman"/>
                      <w:b/>
                      <w:bCs/>
                      <w:color w:val="000000"/>
                      <w:sz w:val="20"/>
                      <w:szCs w:val="20"/>
                    </w:rPr>
                  </w:pPr>
                  <w:r w:rsidRPr="00995D88">
                    <w:rPr>
                      <w:rFonts w:ascii="Times New Roman" w:eastAsia="Arial Unicode MS" w:hAnsi="Times New Roman" w:cs="Times New Roman"/>
                      <w:b/>
                      <w:bCs/>
                      <w:color w:val="000000"/>
                      <w:sz w:val="20"/>
                      <w:szCs w:val="20"/>
                    </w:rPr>
                    <w:t>о закупках товара</w:t>
                  </w:r>
                </w:p>
                <w:p w14:paraId="41C4EFA9" w14:textId="77777777" w:rsidR="005A61FA" w:rsidRPr="00995D88" w:rsidRDefault="005A61FA" w:rsidP="00F55C85">
                  <w:pPr>
                    <w:keepNext/>
                    <w:spacing w:after="0" w:line="240" w:lineRule="auto"/>
                    <w:ind w:firstLine="34"/>
                    <w:jc w:val="center"/>
                    <w:rPr>
                      <w:rFonts w:ascii="Times New Roman" w:eastAsia="Arial Unicode MS" w:hAnsi="Times New Roman" w:cs="Times New Roman"/>
                      <w:b/>
                      <w:bCs/>
                      <w:color w:val="000000"/>
                      <w:sz w:val="20"/>
                      <w:szCs w:val="20"/>
                    </w:rPr>
                  </w:pPr>
                </w:p>
                <w:p w14:paraId="3B2AF405" w14:textId="77777777" w:rsidR="005A61FA" w:rsidRPr="00995D88" w:rsidRDefault="005A61FA" w:rsidP="00F55C85">
                  <w:pPr>
                    <w:keepNext/>
                    <w:spacing w:after="0" w:line="240" w:lineRule="auto"/>
                    <w:ind w:firstLine="34"/>
                    <w:jc w:val="both"/>
                    <w:rPr>
                      <w:rFonts w:ascii="Times New Roman" w:eastAsia="Arial Unicode MS" w:hAnsi="Times New Roman" w:cs="Times New Roman"/>
                      <w:snapToGrid w:val="0"/>
                      <w:sz w:val="20"/>
                      <w:szCs w:val="20"/>
                      <w:lang w:val="kk-KZ"/>
                    </w:rPr>
                  </w:pPr>
                  <w:r w:rsidRPr="00995D88">
                    <w:rPr>
                      <w:rFonts w:ascii="Times New Roman" w:eastAsia="Arial Unicode MS" w:hAnsi="Times New Roman" w:cs="Times New Roman"/>
                      <w:snapToGrid w:val="0"/>
                      <w:sz w:val="20"/>
                      <w:szCs w:val="20"/>
                    </w:rPr>
                    <w:t xml:space="preserve">г. Алматы                         </w:t>
                  </w:r>
                  <w:proofErr w:type="gramStart"/>
                  <w:r w:rsidRPr="00995D88">
                    <w:rPr>
                      <w:rFonts w:ascii="Times New Roman" w:eastAsia="Arial Unicode MS" w:hAnsi="Times New Roman" w:cs="Times New Roman"/>
                      <w:snapToGrid w:val="0"/>
                      <w:sz w:val="20"/>
                      <w:szCs w:val="20"/>
                    </w:rPr>
                    <w:t xml:space="preserve">   </w:t>
                  </w:r>
                  <w:permStart w:id="639379986" w:edGrp="everyone"/>
                  <w:r w:rsidRPr="00995D88">
                    <w:rPr>
                      <w:rFonts w:ascii="Times New Roman" w:eastAsia="Arial Unicode MS" w:hAnsi="Times New Roman" w:cs="Times New Roman"/>
                      <w:snapToGrid w:val="0"/>
                      <w:sz w:val="20"/>
                      <w:szCs w:val="20"/>
                    </w:rPr>
                    <w:t>«</w:t>
                  </w:r>
                  <w:proofErr w:type="gramEnd"/>
                  <w:r w:rsidRPr="00995D88">
                    <w:rPr>
                      <w:rFonts w:ascii="Times New Roman" w:eastAsia="Arial Unicode MS" w:hAnsi="Times New Roman" w:cs="Times New Roman"/>
                      <w:snapToGrid w:val="0"/>
                      <w:sz w:val="20"/>
                      <w:szCs w:val="20"/>
                    </w:rPr>
                    <w:t xml:space="preserve">____» ___________ </w:t>
                  </w:r>
                  <w:permEnd w:id="639379986"/>
                  <w:r w:rsidRPr="00995D88">
                    <w:rPr>
                      <w:rFonts w:ascii="Times New Roman" w:eastAsia="Arial Unicode MS" w:hAnsi="Times New Roman" w:cs="Times New Roman"/>
                      <w:snapToGrid w:val="0"/>
                      <w:sz w:val="20"/>
                      <w:szCs w:val="20"/>
                    </w:rPr>
                    <w:t>2020 года</w:t>
                  </w:r>
                </w:p>
                <w:p w14:paraId="79E0448C" w14:textId="77777777" w:rsidR="005A61FA" w:rsidRPr="00995D88" w:rsidRDefault="005A61FA" w:rsidP="00F55C85">
                  <w:pPr>
                    <w:keepNext/>
                    <w:spacing w:after="0" w:line="240" w:lineRule="auto"/>
                    <w:jc w:val="both"/>
                    <w:rPr>
                      <w:rFonts w:ascii="Times New Roman" w:eastAsia="Arial Unicode MS" w:hAnsi="Times New Roman" w:cs="Times New Roman"/>
                      <w:snapToGrid w:val="0"/>
                      <w:sz w:val="20"/>
                      <w:szCs w:val="20"/>
                      <w:lang w:val="kk-KZ"/>
                    </w:rPr>
                  </w:pPr>
                </w:p>
                <w:p w14:paraId="2BB29BCF" w14:textId="77777777" w:rsidR="005A61FA" w:rsidRPr="00995D88" w:rsidRDefault="005A61FA" w:rsidP="00F55C85">
                  <w:pPr>
                    <w:keepNext/>
                    <w:widowControl w:val="0"/>
                    <w:spacing w:after="0" w:line="240" w:lineRule="auto"/>
                    <w:jc w:val="both"/>
                    <w:rPr>
                      <w:rFonts w:ascii="Times New Roman" w:eastAsia="Times New Roman" w:hAnsi="Times New Roman" w:cs="Times New Roman"/>
                      <w:sz w:val="20"/>
                      <w:szCs w:val="20"/>
                    </w:rPr>
                  </w:pPr>
                  <w:r w:rsidRPr="00995D88">
                    <w:rPr>
                      <w:rFonts w:ascii="Times New Roman" w:eastAsia="Times New Roman" w:hAnsi="Times New Roman" w:cs="Times New Roman"/>
                      <w:b/>
                      <w:sz w:val="20"/>
                      <w:szCs w:val="20"/>
                      <w:lang w:val="kk-KZ"/>
                    </w:rPr>
                    <w:t>АО</w:t>
                  </w:r>
                  <w:r w:rsidRPr="00995D88">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995D88">
                    <w:rPr>
                      <w:rFonts w:ascii="Times New Roman" w:eastAsia="Times New Roman" w:hAnsi="Times New Roman" w:cs="Times New Roman"/>
                      <w:sz w:val="20"/>
                      <w:szCs w:val="20"/>
                    </w:rPr>
                    <w:t xml:space="preserve">, именуемый (ое)(ая) в дальнейшем </w:t>
                  </w:r>
                  <w:r w:rsidRPr="00995D88">
                    <w:rPr>
                      <w:rFonts w:ascii="Times New Roman" w:eastAsia="Times New Roman" w:hAnsi="Times New Roman" w:cs="Times New Roman"/>
                      <w:b/>
                      <w:sz w:val="20"/>
                      <w:szCs w:val="20"/>
                    </w:rPr>
                    <w:t>«Заказчик»</w:t>
                  </w:r>
                  <w:r w:rsidRPr="00995D88">
                    <w:rPr>
                      <w:rFonts w:ascii="Times New Roman" w:eastAsia="Times New Roman" w:hAnsi="Times New Roman" w:cs="Times New Roman"/>
                      <w:sz w:val="20"/>
                      <w:szCs w:val="20"/>
                    </w:rPr>
                    <w:t xml:space="preserve">, от лица которого выступает </w:t>
                  </w:r>
                </w:p>
                <w:p w14:paraId="7E100BDE" w14:textId="77777777" w:rsidR="005A61FA" w:rsidRPr="00995D88" w:rsidRDefault="005A61FA" w:rsidP="00F55C85">
                  <w:pPr>
                    <w:keepNext/>
                    <w:widowControl w:val="0"/>
                    <w:spacing w:after="0" w:line="240" w:lineRule="auto"/>
                    <w:jc w:val="both"/>
                    <w:rPr>
                      <w:rFonts w:ascii="Times New Roman" w:eastAsia="Arial Unicode MS" w:hAnsi="Times New Roman" w:cs="Times New Roman"/>
                      <w:sz w:val="20"/>
                      <w:szCs w:val="20"/>
                      <w:lang w:val="kk-KZ"/>
                    </w:rPr>
                  </w:pPr>
                  <w:r w:rsidRPr="00995D88">
                    <w:rPr>
                      <w:rFonts w:ascii="Times New Roman" w:eastAsia="Times New Roman" w:hAnsi="Times New Roman" w:cs="Times New Roman"/>
                      <w:b/>
                      <w:sz w:val="20"/>
                      <w:szCs w:val="20"/>
                    </w:rPr>
                    <w:t>И.о.</w:t>
                  </w:r>
                  <w:r w:rsidRPr="00995D88">
                    <w:rPr>
                      <w:rFonts w:ascii="Times New Roman" w:eastAsia="Times New Roman" w:hAnsi="Times New Roman" w:cs="Times New Roman"/>
                      <w:b/>
                      <w:sz w:val="20"/>
                      <w:szCs w:val="20"/>
                      <w:lang w:val="kk-KZ"/>
                    </w:rPr>
                    <w:t xml:space="preserve"> Председателя правления </w:t>
                  </w:r>
                  <w:r w:rsidRPr="00995D88">
                    <w:rPr>
                      <w:rFonts w:ascii="Times New Roman" w:eastAsia="Times New Roman" w:hAnsi="Times New Roman" w:cs="Times New Roman"/>
                      <w:b/>
                      <w:sz w:val="20"/>
                      <w:szCs w:val="20"/>
                    </w:rPr>
                    <w:t>Кайдарова Д.Р.</w:t>
                  </w:r>
                  <w:r w:rsidRPr="00995D88">
                    <w:rPr>
                      <w:rFonts w:ascii="Times New Roman" w:eastAsia="Times New Roman" w:hAnsi="Times New Roman" w:cs="Times New Roman"/>
                      <w:sz w:val="20"/>
                      <w:szCs w:val="20"/>
                    </w:rPr>
                    <w:t xml:space="preserve">, действующая на основании </w:t>
                  </w:r>
                  <w:r w:rsidRPr="00995D88">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995D88">
                    <w:rPr>
                      <w:rFonts w:ascii="Times New Roman" w:eastAsia="Times New Roman" w:hAnsi="Times New Roman" w:cs="Times New Roman"/>
                      <w:sz w:val="20"/>
                      <w:szCs w:val="20"/>
                    </w:rPr>
                    <w:t xml:space="preserve"> действующая на основании </w:t>
                  </w:r>
                  <w:r w:rsidRPr="00995D88">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995D88">
                    <w:rPr>
                      <w:rFonts w:ascii="Times New Roman" w:eastAsia="Arial Unicode MS" w:hAnsi="Times New Roman" w:cs="Times New Roman"/>
                      <w:sz w:val="20"/>
                      <w:szCs w:val="20"/>
                      <w:lang w:val="kk-KZ"/>
                    </w:rPr>
                    <w:t xml:space="preserve"> </w:t>
                  </w:r>
                  <w:r w:rsidRPr="00995D88">
                    <w:rPr>
                      <w:rFonts w:ascii="Times New Roman" w:eastAsia="Arial Unicode MS" w:hAnsi="Times New Roman" w:cs="Times New Roman"/>
                      <w:sz w:val="20"/>
                      <w:szCs w:val="20"/>
                    </w:rPr>
                    <w:t>с одной стороны, и</w:t>
                  </w:r>
                  <w:r w:rsidRPr="00995D88">
                    <w:rPr>
                      <w:rFonts w:ascii="Times New Roman" w:eastAsia="Arial Unicode MS" w:hAnsi="Times New Roman" w:cs="Times New Roman"/>
                      <w:sz w:val="20"/>
                      <w:szCs w:val="20"/>
                      <w:lang w:val="kk-KZ"/>
                    </w:rPr>
                    <w:t xml:space="preserve"> </w:t>
                  </w:r>
                  <w:r w:rsidRPr="00995D88">
                    <w:rPr>
                      <w:rFonts w:ascii="Times New Roman" w:eastAsia="Times New Roman" w:hAnsi="Times New Roman" w:cs="Times New Roman"/>
                      <w:b/>
                      <w:sz w:val="20"/>
                      <w:szCs w:val="20"/>
                      <w:lang w:val="kk-KZ"/>
                    </w:rPr>
                    <w:t xml:space="preserve">ТОО «_______», </w:t>
                  </w:r>
                  <w:r w:rsidRPr="00995D88">
                    <w:rPr>
                      <w:rFonts w:ascii="Times New Roman" w:eastAsia="Times New Roman" w:hAnsi="Times New Roman" w:cs="Times New Roman"/>
                      <w:sz w:val="20"/>
                      <w:szCs w:val="20"/>
                    </w:rPr>
                    <w:t>именуемое в дальнейшем</w:t>
                  </w:r>
                  <w:r w:rsidRPr="00995D88">
                    <w:rPr>
                      <w:rFonts w:ascii="Times New Roman" w:eastAsia="Times New Roman" w:hAnsi="Times New Roman" w:cs="Times New Roman"/>
                      <w:b/>
                      <w:sz w:val="20"/>
                      <w:szCs w:val="20"/>
                    </w:rPr>
                    <w:t xml:space="preserve"> «Поставщик», </w:t>
                  </w:r>
                  <w:r w:rsidRPr="00995D88">
                    <w:rPr>
                      <w:rFonts w:ascii="Times New Roman" w:eastAsia="Times New Roman" w:hAnsi="Times New Roman" w:cs="Times New Roman"/>
                      <w:sz w:val="20"/>
                      <w:szCs w:val="20"/>
                    </w:rPr>
                    <w:t>в лиц</w:t>
                  </w:r>
                  <w:r w:rsidRPr="00995D88">
                    <w:rPr>
                      <w:rFonts w:ascii="Times New Roman" w:eastAsia="Times New Roman" w:hAnsi="Times New Roman" w:cs="Times New Roman"/>
                      <w:sz w:val="20"/>
                      <w:szCs w:val="20"/>
                      <w:lang w:val="kk-KZ"/>
                    </w:rPr>
                    <w:t>е __________</w:t>
                  </w:r>
                  <w:r w:rsidRPr="00995D88">
                    <w:rPr>
                      <w:rFonts w:ascii="Times New Roman" w:eastAsia="Times New Roman" w:hAnsi="Times New Roman" w:cs="Times New Roman"/>
                      <w:b/>
                      <w:sz w:val="20"/>
                      <w:szCs w:val="20"/>
                    </w:rPr>
                    <w:t xml:space="preserve">, </w:t>
                  </w:r>
                  <w:r w:rsidRPr="00995D88">
                    <w:rPr>
                      <w:rFonts w:ascii="Times New Roman" w:eastAsia="Times New Roman" w:hAnsi="Times New Roman" w:cs="Times New Roman"/>
                      <w:sz w:val="20"/>
                      <w:szCs w:val="20"/>
                    </w:rPr>
                    <w:t>действующей</w:t>
                  </w:r>
                  <w:r w:rsidRPr="00995D88">
                    <w:rPr>
                      <w:rFonts w:ascii="Times New Roman" w:eastAsia="Times New Roman" w:hAnsi="Times New Roman" w:cs="Times New Roman"/>
                      <w:sz w:val="20"/>
                      <w:szCs w:val="20"/>
                      <w:lang w:val="kk-KZ"/>
                    </w:rPr>
                    <w:t xml:space="preserve"> </w:t>
                  </w:r>
                  <w:r w:rsidRPr="00995D88">
                    <w:rPr>
                      <w:rFonts w:ascii="Times New Roman" w:eastAsia="Times New Roman" w:hAnsi="Times New Roman" w:cs="Times New Roman"/>
                      <w:sz w:val="20"/>
                      <w:szCs w:val="20"/>
                    </w:rPr>
                    <w:t xml:space="preserve"> на основании ______________</w:t>
                  </w:r>
                  <w:r w:rsidRPr="00995D88">
                    <w:rPr>
                      <w:rFonts w:ascii="Times New Roman" w:eastAsia="Times New Roman" w:hAnsi="Times New Roman" w:cs="Times New Roman"/>
                      <w:sz w:val="20"/>
                      <w:szCs w:val="20"/>
                      <w:lang w:val="kk-KZ"/>
                    </w:rPr>
                    <w:t>,</w:t>
                  </w:r>
                  <w:r w:rsidRPr="00995D88">
                    <w:rPr>
                      <w:rFonts w:ascii="Times New Roman" w:eastAsia="Times New Roman" w:hAnsi="Times New Roman" w:cs="Times New Roman"/>
                      <w:sz w:val="20"/>
                      <w:szCs w:val="20"/>
                    </w:rPr>
                    <w:t xml:space="preserve"> с другой стороны, в дальнейшем совместно именуемые «Стороны»,</w:t>
                  </w:r>
                  <w:r w:rsidRPr="00995D88">
                    <w:rPr>
                      <w:rFonts w:ascii="Times New Roman" w:eastAsia="Arial Unicode MS" w:hAnsi="Times New Roman" w:cs="Times New Roman"/>
                      <w:sz w:val="20"/>
                      <w:szCs w:val="20"/>
                    </w:rPr>
                    <w:t xml:space="preserve"> в соответствии с главой 10 постановления Правительства РК от 30 октября 2009 года №1729 «Об утверждении Правил организации и проведения закупа лекарственных средств и медицинских изделий, фармацевтических услуг»,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8A44247" w14:textId="77777777" w:rsidR="005A61FA" w:rsidRPr="00995D88" w:rsidRDefault="005A61FA" w:rsidP="005A61FA">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ОСНОВНЫЕ ПОЛОЖЕНИЯ</w:t>
                  </w:r>
                </w:p>
                <w:p w14:paraId="608F76BB"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7ACAD512" w14:textId="77777777" w:rsidR="005A61FA" w:rsidRPr="00995D88" w:rsidRDefault="005A61FA" w:rsidP="005A61FA">
                  <w:pPr>
                    <w:pStyle w:val="a5"/>
                    <w:widowControl w:val="0"/>
                    <w:numPr>
                      <w:ilvl w:val="0"/>
                      <w:numId w:val="25"/>
                    </w:numPr>
                    <w:ind w:left="12" w:hanging="12"/>
                    <w:jc w:val="both"/>
                    <w:rPr>
                      <w:rFonts w:eastAsia="Arial Unicode MS"/>
                      <w:sz w:val="20"/>
                      <w:szCs w:val="20"/>
                      <w:lang w:val="kk-KZ"/>
                    </w:rPr>
                  </w:pPr>
                  <w:r w:rsidRPr="00995D88">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525D1E61" w14:textId="77777777" w:rsidR="005A61FA" w:rsidRPr="00995D88" w:rsidRDefault="005A61FA" w:rsidP="005A61FA">
                  <w:pPr>
                    <w:pStyle w:val="a5"/>
                    <w:widowControl w:val="0"/>
                    <w:numPr>
                      <w:ilvl w:val="0"/>
                      <w:numId w:val="25"/>
                    </w:numPr>
                    <w:ind w:left="12" w:hanging="12"/>
                    <w:jc w:val="both"/>
                    <w:rPr>
                      <w:rFonts w:eastAsia="Arial Unicode MS"/>
                      <w:sz w:val="20"/>
                      <w:szCs w:val="20"/>
                      <w:lang w:val="kk-KZ"/>
                    </w:rPr>
                  </w:pPr>
                  <w:r w:rsidRPr="00995D88">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9635F68" w14:textId="77777777" w:rsidR="005A61FA" w:rsidRPr="00995D88" w:rsidRDefault="005A61FA" w:rsidP="005A61FA">
                  <w:pPr>
                    <w:pStyle w:val="a5"/>
                    <w:widowControl w:val="0"/>
                    <w:numPr>
                      <w:ilvl w:val="0"/>
                      <w:numId w:val="25"/>
                    </w:numPr>
                    <w:tabs>
                      <w:tab w:val="left" w:pos="540"/>
                      <w:tab w:val="left" w:pos="1440"/>
                    </w:tabs>
                    <w:ind w:left="12" w:hanging="12"/>
                    <w:jc w:val="both"/>
                    <w:rPr>
                      <w:rFonts w:eastAsia="Arial Unicode MS"/>
                      <w:sz w:val="20"/>
                      <w:szCs w:val="20"/>
                      <w:lang w:val="kk-KZ"/>
                    </w:rPr>
                  </w:pPr>
                  <w:r w:rsidRPr="00995D88">
                    <w:rPr>
                      <w:rFonts w:eastAsia="Arial Unicode MS"/>
                      <w:sz w:val="20"/>
                      <w:szCs w:val="20"/>
                    </w:rPr>
                    <w:t xml:space="preserve"> </w:t>
                  </w:r>
                  <w:r w:rsidRPr="00995D88">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44FEF66" w14:textId="77777777" w:rsidR="005A61FA" w:rsidRPr="00995D88" w:rsidRDefault="005A61FA" w:rsidP="005A61FA">
                  <w:pPr>
                    <w:pStyle w:val="a5"/>
                    <w:widowControl w:val="0"/>
                    <w:numPr>
                      <w:ilvl w:val="0"/>
                      <w:numId w:val="26"/>
                    </w:numPr>
                    <w:ind w:left="12" w:hanging="12"/>
                    <w:jc w:val="both"/>
                    <w:rPr>
                      <w:rFonts w:eastAsia="Arial Unicode MS"/>
                      <w:sz w:val="20"/>
                      <w:szCs w:val="20"/>
                      <w:lang w:val="kk-KZ"/>
                    </w:rPr>
                  </w:pPr>
                  <w:r w:rsidRPr="00995D88">
                    <w:rPr>
                      <w:rFonts w:eastAsia="Arial Unicode MS"/>
                      <w:sz w:val="20"/>
                      <w:szCs w:val="20"/>
                      <w:lang w:val="kk-KZ"/>
                    </w:rPr>
                    <w:t xml:space="preserve">настоящий Договор; </w:t>
                  </w:r>
                </w:p>
                <w:p w14:paraId="199FF4FF" w14:textId="77777777" w:rsidR="005A61FA" w:rsidRPr="00995D88" w:rsidRDefault="005A61FA" w:rsidP="005A61FA">
                  <w:pPr>
                    <w:pStyle w:val="a5"/>
                    <w:widowControl w:val="0"/>
                    <w:numPr>
                      <w:ilvl w:val="0"/>
                      <w:numId w:val="26"/>
                    </w:numPr>
                    <w:ind w:left="12" w:hanging="12"/>
                    <w:jc w:val="both"/>
                    <w:rPr>
                      <w:rFonts w:eastAsia="Arial Unicode MS"/>
                      <w:sz w:val="20"/>
                      <w:szCs w:val="20"/>
                      <w:lang w:val="kk-KZ"/>
                    </w:rPr>
                  </w:pPr>
                  <w:r w:rsidRPr="00995D88">
                    <w:rPr>
                      <w:rFonts w:eastAsia="Arial Unicode MS"/>
                      <w:sz w:val="20"/>
                      <w:szCs w:val="20"/>
                      <w:lang w:val="kk-KZ"/>
                    </w:rPr>
                    <w:t>Техническая спецификация  товара (Приложение №1 к настоящему Договору);</w:t>
                  </w:r>
                </w:p>
                <w:p w14:paraId="2886A56B"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5084B7FC" w14:textId="77777777" w:rsidR="005A61FA" w:rsidRPr="00995D88" w:rsidRDefault="005A61FA" w:rsidP="005A61FA">
                  <w:pPr>
                    <w:pStyle w:val="a5"/>
                    <w:widowControl w:val="0"/>
                    <w:numPr>
                      <w:ilvl w:val="0"/>
                      <w:numId w:val="12"/>
                    </w:numPr>
                    <w:jc w:val="center"/>
                    <w:rPr>
                      <w:rFonts w:eastAsia="Arial Unicode MS"/>
                      <w:b/>
                      <w:sz w:val="20"/>
                      <w:szCs w:val="20"/>
                      <w:lang w:val="kk-KZ"/>
                    </w:rPr>
                  </w:pPr>
                  <w:r w:rsidRPr="00995D88">
                    <w:rPr>
                      <w:rFonts w:eastAsia="Arial Unicode MS"/>
                      <w:b/>
                      <w:sz w:val="20"/>
                      <w:szCs w:val="20"/>
                      <w:lang w:val="kk-KZ"/>
                    </w:rPr>
                    <w:t>ПРЕДМЕТ ДОГОВОРА</w:t>
                  </w:r>
                </w:p>
                <w:p w14:paraId="0E932EA5" w14:textId="77777777" w:rsidR="005A61FA" w:rsidRPr="00995D88" w:rsidRDefault="005A61FA" w:rsidP="005A61FA">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995D88">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995D88">
                    <w:rPr>
                      <w:rFonts w:ascii="Times New Roman" w:eastAsia="Arial Unicode MS" w:hAnsi="Times New Roman" w:cs="Times New Roman"/>
                      <w:b/>
                      <w:sz w:val="20"/>
                      <w:szCs w:val="20"/>
                      <w:lang w:val="kk-KZ"/>
                    </w:rPr>
                    <w:t>медикаментов</w:t>
                  </w:r>
                  <w:r w:rsidRPr="00995D88">
                    <w:rPr>
                      <w:rFonts w:ascii="Times New Roman" w:eastAsia="Arial Unicode MS" w:hAnsi="Times New Roman" w:cs="Times New Roman"/>
                      <w:sz w:val="20"/>
                      <w:szCs w:val="20"/>
                      <w:lang w:val="kk-KZ"/>
                    </w:rPr>
                    <w:t xml:space="preserve"> (</w:t>
                  </w:r>
                  <w:r w:rsidRPr="00995D88">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995D88">
                    <w:rPr>
                      <w:rFonts w:ascii="Times New Roman" w:eastAsia="Arial Unicode MS" w:hAnsi="Times New Roman" w:cs="Times New Roman"/>
                      <w:sz w:val="20"/>
                      <w:szCs w:val="20"/>
                      <w:lang w:val="kk-KZ"/>
                    </w:rPr>
                    <w:t>в офис Заказчика</w:t>
                  </w:r>
                  <w:r w:rsidRPr="00995D88">
                    <w:rPr>
                      <w:rFonts w:ascii="Times New Roman" w:eastAsia="Arial Unicode MS" w:hAnsi="Times New Roman" w:cs="Times New Roman"/>
                      <w:sz w:val="20"/>
                      <w:szCs w:val="20"/>
                    </w:rPr>
                    <w:t xml:space="preserve">, а Заказчик обязуется принять и оплатить Товар надлежащего </w:t>
                  </w:r>
                  <w:proofErr w:type="gramStart"/>
                  <w:r w:rsidRPr="00995D88">
                    <w:rPr>
                      <w:rFonts w:ascii="Times New Roman" w:eastAsia="Arial Unicode MS" w:hAnsi="Times New Roman" w:cs="Times New Roman"/>
                      <w:sz w:val="20"/>
                      <w:szCs w:val="20"/>
                    </w:rPr>
                    <w:t>качества,  в</w:t>
                  </w:r>
                  <w:proofErr w:type="gramEnd"/>
                  <w:r w:rsidRPr="00995D88">
                    <w:rPr>
                      <w:rFonts w:ascii="Times New Roman" w:eastAsia="Arial Unicode MS" w:hAnsi="Times New Roman" w:cs="Times New Roman"/>
                      <w:sz w:val="20"/>
                      <w:szCs w:val="20"/>
                    </w:rPr>
                    <w:t xml:space="preserve"> сроки и на условиях,</w:t>
                  </w:r>
                  <w:r w:rsidRPr="00995D88">
                    <w:rPr>
                      <w:rFonts w:ascii="Times New Roman" w:eastAsia="Arial Unicode MS" w:hAnsi="Times New Roman" w:cs="Times New Roman"/>
                      <w:sz w:val="20"/>
                      <w:szCs w:val="20"/>
                      <w:lang w:val="kk-KZ"/>
                    </w:rPr>
                    <w:t xml:space="preserve"> </w:t>
                  </w:r>
                  <w:r w:rsidRPr="00995D88">
                    <w:rPr>
                      <w:rFonts w:ascii="Times New Roman" w:eastAsia="Arial Unicode MS" w:hAnsi="Times New Roman" w:cs="Times New Roman"/>
                      <w:sz w:val="20"/>
                      <w:szCs w:val="20"/>
                    </w:rPr>
                    <w:t xml:space="preserve"> предусмотренных настоящим Договором.</w:t>
                  </w:r>
                </w:p>
                <w:p w14:paraId="3F71193A" w14:textId="77777777" w:rsidR="005A61FA" w:rsidRPr="00995D88" w:rsidRDefault="005A61FA" w:rsidP="00F55C8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sz w:val="20"/>
                      <w:szCs w:val="20"/>
                    </w:rPr>
                    <w:t xml:space="preserve"> </w:t>
                  </w:r>
                  <w:r w:rsidRPr="00995D88">
                    <w:rPr>
                      <w:rFonts w:ascii="Times New Roman" w:eastAsia="Arial Unicode MS" w:hAnsi="Times New Roman" w:cs="Times New Roman"/>
                      <w:b/>
                      <w:sz w:val="20"/>
                      <w:szCs w:val="20"/>
                      <w:lang w:val="kk-KZ"/>
                    </w:rPr>
                    <w:t>ЦЕНА ДОГОВОРА И ПОРЯДОК ОПЛАТЫ</w:t>
                  </w:r>
                </w:p>
                <w:p w14:paraId="70E1A321" w14:textId="77777777" w:rsidR="005A61FA" w:rsidRPr="00995D88" w:rsidRDefault="005A61FA" w:rsidP="005A61FA">
                  <w:pPr>
                    <w:pStyle w:val="a5"/>
                    <w:widowControl w:val="0"/>
                    <w:numPr>
                      <w:ilvl w:val="1"/>
                      <w:numId w:val="12"/>
                    </w:numPr>
                    <w:ind w:left="12" w:firstLine="0"/>
                    <w:jc w:val="both"/>
                    <w:rPr>
                      <w:rFonts w:eastAsia="Arial Unicode MS"/>
                      <w:sz w:val="20"/>
                      <w:szCs w:val="20"/>
                      <w:lang w:val="kk-KZ"/>
                    </w:rPr>
                  </w:pPr>
                  <w:r w:rsidRPr="00995D88">
                    <w:rPr>
                      <w:rFonts w:eastAsia="Arial Unicode MS"/>
                      <w:sz w:val="20"/>
                      <w:szCs w:val="20"/>
                      <w:lang w:val="kk-KZ"/>
                    </w:rPr>
                    <w:t>Цена Договора составляет __________</w:t>
                  </w:r>
                  <w:r w:rsidRPr="00995D88">
                    <w:rPr>
                      <w:rFonts w:eastAsia="Arial Unicode MS"/>
                      <w:b/>
                      <w:sz w:val="20"/>
                      <w:szCs w:val="20"/>
                      <w:lang w:val="kk-KZ"/>
                    </w:rPr>
                    <w:t xml:space="preserve"> (_____) тенге 00 тиын </w:t>
                  </w:r>
                  <w:r w:rsidRPr="00995D88">
                    <w:rPr>
                      <w:rFonts w:eastAsia="Arial Unicode MS"/>
                      <w:sz w:val="20"/>
                      <w:szCs w:val="20"/>
                      <w:lang w:val="kk-KZ"/>
                    </w:rPr>
                    <w:t>(далее по тексту – цена Договора), изменению в сторону увеличения не подлежит и включает в себя:</w:t>
                  </w:r>
                </w:p>
                <w:p w14:paraId="1B3C19C2"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 стоимость Товара;</w:t>
                  </w:r>
                </w:p>
                <w:p w14:paraId="6BB4E930"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lastRenderedPageBreak/>
                    <w:t>-</w:t>
                  </w:r>
                </w:p>
                <w:p w14:paraId="1662BBBE" w14:textId="77777777" w:rsidR="005A61FA" w:rsidRPr="00995D88" w:rsidRDefault="005A61FA" w:rsidP="00F55C85">
                  <w:pPr>
                    <w:widowControl w:val="0"/>
                    <w:spacing w:after="0" w:line="240" w:lineRule="auto"/>
                    <w:ind w:left="12" w:hanging="12"/>
                    <w:jc w:val="both"/>
                    <w:rPr>
                      <w:rFonts w:ascii="Times New Roman" w:eastAsia="Arial Unicode MS" w:hAnsi="Times New Roman" w:cs="Times New Roman"/>
                      <w:sz w:val="20"/>
                      <w:szCs w:val="20"/>
                      <w:lang w:val="kk-KZ"/>
                    </w:rPr>
                  </w:pPr>
                  <w:r w:rsidRPr="00995D88">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64C931AD" w14:textId="77777777" w:rsidR="005A61FA" w:rsidRPr="00995D88" w:rsidRDefault="005A61FA" w:rsidP="005A61FA">
                  <w:pPr>
                    <w:pStyle w:val="a5"/>
                    <w:widowControl w:val="0"/>
                    <w:numPr>
                      <w:ilvl w:val="1"/>
                      <w:numId w:val="12"/>
                    </w:numPr>
                    <w:tabs>
                      <w:tab w:val="left" w:pos="579"/>
                    </w:tabs>
                    <w:ind w:left="12" w:hanging="12"/>
                    <w:jc w:val="both"/>
                    <w:rPr>
                      <w:rFonts w:eastAsia="Arial Unicode MS"/>
                      <w:sz w:val="20"/>
                      <w:szCs w:val="20"/>
                      <w:lang w:val="kk-KZ"/>
                    </w:rPr>
                  </w:pPr>
                  <w:r w:rsidRPr="00995D88">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995D88">
                    <w:rPr>
                      <w:rFonts w:eastAsia="Arial Unicode MS"/>
                      <w:sz w:val="20"/>
                      <w:szCs w:val="20"/>
                    </w:rPr>
                    <w:t>:</w:t>
                  </w:r>
                </w:p>
                <w:p w14:paraId="1583A8E5" w14:textId="77777777" w:rsidR="005A61FA" w:rsidRPr="00995D88" w:rsidRDefault="005A61FA" w:rsidP="00F55C85">
                  <w:pPr>
                    <w:pStyle w:val="a5"/>
                    <w:widowControl w:val="0"/>
                    <w:tabs>
                      <w:tab w:val="left" w:pos="579"/>
                    </w:tabs>
                    <w:ind w:left="12"/>
                    <w:jc w:val="both"/>
                    <w:rPr>
                      <w:rFonts w:eastAsia="Arial Unicode MS"/>
                      <w:sz w:val="20"/>
                      <w:szCs w:val="20"/>
                    </w:rPr>
                  </w:pPr>
                  <w:r w:rsidRPr="00995D88">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76F31402" w14:textId="77777777" w:rsidR="005A61FA" w:rsidRPr="00995D88" w:rsidRDefault="005A61FA" w:rsidP="005A61FA">
                  <w:pPr>
                    <w:pStyle w:val="a5"/>
                    <w:widowControl w:val="0"/>
                    <w:numPr>
                      <w:ilvl w:val="1"/>
                      <w:numId w:val="12"/>
                    </w:numPr>
                    <w:tabs>
                      <w:tab w:val="left" w:pos="579"/>
                    </w:tabs>
                    <w:ind w:left="12" w:hanging="12"/>
                    <w:jc w:val="both"/>
                    <w:rPr>
                      <w:rFonts w:eastAsia="Arial Unicode MS"/>
                      <w:sz w:val="20"/>
                      <w:szCs w:val="20"/>
                      <w:lang w:val="kk-KZ"/>
                    </w:rPr>
                  </w:pPr>
                  <w:r w:rsidRPr="00995D88">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6653811E" w14:textId="77777777" w:rsidR="005A61FA" w:rsidRPr="00995D88" w:rsidRDefault="005A61FA" w:rsidP="00F55C85">
                  <w:pPr>
                    <w:pStyle w:val="a5"/>
                    <w:widowControl w:val="0"/>
                    <w:tabs>
                      <w:tab w:val="left" w:pos="579"/>
                    </w:tabs>
                    <w:ind w:left="12"/>
                    <w:jc w:val="both"/>
                    <w:rPr>
                      <w:rFonts w:eastAsia="Arial Unicode MS"/>
                      <w:sz w:val="20"/>
                      <w:szCs w:val="20"/>
                    </w:rPr>
                  </w:pPr>
                  <w:r w:rsidRPr="00995D88">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2C8D476C"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42F9C6D0" w14:textId="77777777" w:rsidR="005A61FA" w:rsidRPr="00995D88" w:rsidRDefault="005A61FA" w:rsidP="005A61FA">
                  <w:pPr>
                    <w:pStyle w:val="a5"/>
                    <w:widowControl w:val="0"/>
                    <w:numPr>
                      <w:ilvl w:val="0"/>
                      <w:numId w:val="14"/>
                    </w:numPr>
                    <w:ind w:left="12" w:hanging="12"/>
                    <w:jc w:val="center"/>
                    <w:rPr>
                      <w:rFonts w:eastAsia="Arial Unicode MS"/>
                      <w:sz w:val="20"/>
                      <w:szCs w:val="20"/>
                      <w:lang w:val="kk-KZ"/>
                    </w:rPr>
                  </w:pPr>
                  <w:r w:rsidRPr="00995D88">
                    <w:rPr>
                      <w:rFonts w:eastAsia="Arial Unicode MS"/>
                      <w:b/>
                      <w:sz w:val="20"/>
                      <w:szCs w:val="20"/>
                      <w:lang w:val="kk-KZ"/>
                    </w:rPr>
                    <w:t>ПРИЕМ-ПЕРЕДАЧА ТОВАРА</w:t>
                  </w:r>
                </w:p>
                <w:p w14:paraId="034CE578" w14:textId="77777777" w:rsidR="005A61FA" w:rsidRPr="00995D88" w:rsidRDefault="005A61FA" w:rsidP="005A61FA">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995D88">
                    <w:rPr>
                      <w:rFonts w:ascii="Times New Roman" w:eastAsia="Arial Unicode MS" w:hAnsi="Times New Roman" w:cs="Times New Roman"/>
                      <w:color w:val="000000"/>
                      <w:sz w:val="20"/>
                      <w:szCs w:val="20"/>
                    </w:rPr>
                    <w:t>Поставка</w:t>
                  </w:r>
                  <w:r w:rsidRPr="00995D88">
                    <w:rPr>
                      <w:rFonts w:ascii="Times New Roman" w:eastAsia="Arial Unicode MS" w:hAnsi="Times New Roman" w:cs="Times New Roman"/>
                      <w:color w:val="000000"/>
                      <w:sz w:val="20"/>
                      <w:szCs w:val="20"/>
                      <w:lang w:val="kk-KZ"/>
                    </w:rPr>
                    <w:t xml:space="preserve"> и </w:t>
                  </w:r>
                  <w:r w:rsidRPr="00995D88">
                    <w:rPr>
                      <w:rFonts w:ascii="Times New Roman" w:eastAsia="Arial Unicode MS" w:hAnsi="Times New Roman" w:cs="Times New Roman"/>
                      <w:color w:val="000000"/>
                      <w:sz w:val="20"/>
                      <w:szCs w:val="20"/>
                    </w:rPr>
                    <w:t>разгрузка</w:t>
                  </w:r>
                  <w:r w:rsidRPr="00995D88">
                    <w:rPr>
                      <w:rFonts w:ascii="Times New Roman" w:eastAsia="Arial Unicode MS" w:hAnsi="Times New Roman" w:cs="Times New Roman"/>
                      <w:color w:val="000000"/>
                      <w:sz w:val="20"/>
                      <w:szCs w:val="20"/>
                      <w:lang w:val="kk-KZ"/>
                    </w:rPr>
                    <w:t xml:space="preserve"> </w:t>
                  </w:r>
                  <w:r w:rsidRPr="00995D88">
                    <w:rPr>
                      <w:rFonts w:ascii="Times New Roman" w:eastAsia="Arial Unicode MS" w:hAnsi="Times New Roman" w:cs="Times New Roman"/>
                      <w:sz w:val="20"/>
                      <w:szCs w:val="20"/>
                    </w:rPr>
                    <w:t xml:space="preserve">Товара </w:t>
                  </w:r>
                  <w:r w:rsidRPr="00995D88">
                    <w:rPr>
                      <w:rFonts w:ascii="Times New Roman" w:eastAsia="Arial Unicode MS" w:hAnsi="Times New Roman" w:cs="Times New Roman"/>
                      <w:color w:val="000000"/>
                      <w:sz w:val="20"/>
                      <w:szCs w:val="20"/>
                    </w:rPr>
                    <w:t xml:space="preserve">осуществляется </w:t>
                  </w:r>
                  <w:r w:rsidRPr="00995D88">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391995925" w:edGrp="everyone"/>
                  <w:r w:rsidRPr="00995D88">
                    <w:rPr>
                      <w:rFonts w:ascii="Times New Roman" w:eastAsia="Arial Unicode MS" w:hAnsi="Times New Roman" w:cs="Times New Roman"/>
                      <w:b/>
                      <w:sz w:val="20"/>
                      <w:szCs w:val="20"/>
                    </w:rPr>
                    <w:t>г. Алматы, пр</w:t>
                  </w:r>
                  <w:r w:rsidRPr="00995D88">
                    <w:rPr>
                      <w:rFonts w:ascii="Times New Roman" w:eastAsia="Arial Unicode MS" w:hAnsi="Times New Roman" w:cs="Times New Roman"/>
                      <w:b/>
                      <w:sz w:val="20"/>
                      <w:szCs w:val="20"/>
                      <w:lang w:val="kk-KZ"/>
                    </w:rPr>
                    <w:t>.</w:t>
                  </w:r>
                  <w:r w:rsidRPr="00995D88">
                    <w:rPr>
                      <w:rFonts w:ascii="Times New Roman" w:eastAsia="Arial Unicode MS" w:hAnsi="Times New Roman" w:cs="Times New Roman"/>
                      <w:b/>
                      <w:sz w:val="20"/>
                      <w:szCs w:val="20"/>
                    </w:rPr>
                    <w:t xml:space="preserve"> Абая</w:t>
                  </w:r>
                  <w:r w:rsidRPr="00995D88">
                    <w:rPr>
                      <w:rFonts w:ascii="Times New Roman" w:eastAsia="Arial Unicode MS" w:hAnsi="Times New Roman" w:cs="Times New Roman"/>
                      <w:b/>
                      <w:sz w:val="20"/>
                      <w:szCs w:val="20"/>
                      <w:lang w:val="kk-KZ"/>
                    </w:rPr>
                    <w:t>, дом</w:t>
                  </w:r>
                  <w:r w:rsidRPr="00995D88">
                    <w:rPr>
                      <w:rFonts w:ascii="Times New Roman" w:eastAsia="Arial Unicode MS" w:hAnsi="Times New Roman" w:cs="Times New Roman"/>
                      <w:b/>
                      <w:sz w:val="20"/>
                      <w:szCs w:val="20"/>
                    </w:rPr>
                    <w:t xml:space="preserve"> 91</w:t>
                  </w:r>
                  <w:r w:rsidRPr="00995D88">
                    <w:rPr>
                      <w:rFonts w:ascii="Times New Roman" w:eastAsia="Arial Unicode MS" w:hAnsi="Times New Roman" w:cs="Times New Roman"/>
                      <w:sz w:val="20"/>
                      <w:szCs w:val="20"/>
                    </w:rPr>
                    <w:t>.</w:t>
                  </w:r>
                </w:p>
                <w:permEnd w:id="1391995925"/>
                <w:p w14:paraId="380BE025" w14:textId="77777777" w:rsidR="005A61FA" w:rsidRPr="00995D88" w:rsidRDefault="005A61FA" w:rsidP="005A61FA">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995D88">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995D88">
                    <w:rPr>
                      <w:rFonts w:ascii="Times New Roman" w:eastAsia="Arial Unicode MS" w:hAnsi="Times New Roman" w:cs="Times New Roman"/>
                      <w:color w:val="000000"/>
                      <w:sz w:val="20"/>
                      <w:szCs w:val="20"/>
                    </w:rPr>
                    <w:t>.</w:t>
                  </w:r>
                </w:p>
                <w:p w14:paraId="3AA2C416" w14:textId="77777777" w:rsidR="005A61FA" w:rsidRPr="00995D88" w:rsidRDefault="005A61FA" w:rsidP="00F55C8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995D88">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14945E7" w14:textId="77777777" w:rsidR="005A61FA" w:rsidRPr="00995D88" w:rsidRDefault="005A61FA" w:rsidP="005A61FA">
                  <w:pPr>
                    <w:pStyle w:val="a5"/>
                    <w:widowControl w:val="0"/>
                    <w:numPr>
                      <w:ilvl w:val="1"/>
                      <w:numId w:val="14"/>
                    </w:numPr>
                    <w:tabs>
                      <w:tab w:val="left" w:pos="438"/>
                    </w:tabs>
                    <w:ind w:left="12" w:hanging="12"/>
                    <w:jc w:val="both"/>
                    <w:rPr>
                      <w:rFonts w:eastAsia="Arial Unicode MS"/>
                      <w:sz w:val="20"/>
                      <w:szCs w:val="20"/>
                      <w:lang w:val="kk-KZ"/>
                    </w:rPr>
                  </w:pPr>
                  <w:r w:rsidRPr="00995D88">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995D88">
                    <w:rPr>
                      <w:rStyle w:val="af3"/>
                      <w:rFonts w:eastAsia="Calibri"/>
                      <w:sz w:val="20"/>
                      <w:szCs w:val="20"/>
                      <w:lang w:eastAsia="en-US"/>
                    </w:rPr>
                    <w:t xml:space="preserve"> </w:t>
                  </w:r>
                </w:p>
                <w:p w14:paraId="430B7474" w14:textId="77777777" w:rsidR="005A61FA" w:rsidRPr="00995D88" w:rsidRDefault="005A61FA" w:rsidP="005A61FA">
                  <w:pPr>
                    <w:pStyle w:val="a5"/>
                    <w:widowControl w:val="0"/>
                    <w:numPr>
                      <w:ilvl w:val="1"/>
                      <w:numId w:val="14"/>
                    </w:numPr>
                    <w:ind w:left="12" w:hanging="12"/>
                    <w:jc w:val="both"/>
                    <w:rPr>
                      <w:rFonts w:eastAsia="Arial Unicode MS"/>
                      <w:sz w:val="20"/>
                      <w:szCs w:val="20"/>
                      <w:lang w:val="kk-KZ"/>
                    </w:rPr>
                  </w:pPr>
                  <w:r w:rsidRPr="00995D88">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97F4F33" w14:textId="77777777" w:rsidR="005A61FA" w:rsidRPr="00995D88" w:rsidRDefault="005A61FA" w:rsidP="005A61FA">
                  <w:pPr>
                    <w:pStyle w:val="a5"/>
                    <w:widowControl w:val="0"/>
                    <w:numPr>
                      <w:ilvl w:val="0"/>
                      <w:numId w:val="14"/>
                    </w:numPr>
                    <w:ind w:left="12" w:firstLine="0"/>
                    <w:jc w:val="center"/>
                    <w:rPr>
                      <w:rFonts w:eastAsia="Arial Unicode MS"/>
                      <w:b/>
                      <w:sz w:val="20"/>
                      <w:szCs w:val="20"/>
                      <w:lang w:val="kk-KZ"/>
                    </w:rPr>
                  </w:pPr>
                  <w:r w:rsidRPr="00995D88">
                    <w:rPr>
                      <w:rFonts w:eastAsia="Arial Unicode MS"/>
                      <w:b/>
                      <w:sz w:val="20"/>
                      <w:szCs w:val="20"/>
                      <w:lang w:val="kk-KZ"/>
                    </w:rPr>
                    <w:t>ПРАВА И ОБЯЗАННОСТИ СТОРОН</w:t>
                  </w:r>
                </w:p>
                <w:p w14:paraId="140E0ED4"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Поставщик обязуется: </w:t>
                  </w:r>
                </w:p>
                <w:p w14:paraId="7A5B9070" w14:textId="77777777" w:rsidR="005A61FA" w:rsidRPr="00995D88" w:rsidRDefault="005A61FA" w:rsidP="005A61FA">
                  <w:pPr>
                    <w:pStyle w:val="a5"/>
                    <w:widowControl w:val="0"/>
                    <w:numPr>
                      <w:ilvl w:val="2"/>
                      <w:numId w:val="14"/>
                    </w:numPr>
                    <w:tabs>
                      <w:tab w:val="num" w:pos="720"/>
                    </w:tabs>
                    <w:ind w:left="12" w:firstLine="0"/>
                    <w:jc w:val="both"/>
                    <w:rPr>
                      <w:rFonts w:eastAsia="Arial Unicode MS"/>
                      <w:sz w:val="20"/>
                      <w:szCs w:val="20"/>
                      <w:lang w:val="kk-KZ"/>
                    </w:rPr>
                  </w:pPr>
                  <w:r w:rsidRPr="00995D88">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296975694" w:edGrp="everyone"/>
                  <w:r w:rsidRPr="00995D88">
                    <w:rPr>
                      <w:rFonts w:eastAsia="Arial Unicode MS"/>
                      <w:sz w:val="20"/>
                      <w:szCs w:val="20"/>
                      <w:lang w:val="kk-KZ"/>
                    </w:rPr>
                    <w:t>по месту нахождения Заказчика или иному адресу указанному Заказчиком.</w:t>
                  </w:r>
                </w:p>
                <w:permEnd w:id="1296975694"/>
                <w:p w14:paraId="25C10616" w14:textId="77777777" w:rsidR="005A61FA" w:rsidRPr="00995D88" w:rsidRDefault="005A61FA" w:rsidP="005A61FA">
                  <w:pPr>
                    <w:pStyle w:val="a5"/>
                    <w:widowControl w:val="0"/>
                    <w:numPr>
                      <w:ilvl w:val="2"/>
                      <w:numId w:val="14"/>
                    </w:numPr>
                    <w:tabs>
                      <w:tab w:val="num" w:pos="720"/>
                    </w:tabs>
                    <w:ind w:left="12" w:firstLine="0"/>
                    <w:jc w:val="both"/>
                    <w:rPr>
                      <w:rFonts w:eastAsia="Arial Unicode MS"/>
                      <w:sz w:val="20"/>
                      <w:szCs w:val="20"/>
                      <w:lang w:val="kk-KZ"/>
                    </w:rPr>
                  </w:pPr>
                  <w:r w:rsidRPr="00995D88">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791334F5" w14:textId="77777777" w:rsidR="005A61FA" w:rsidRPr="00995D88" w:rsidRDefault="005A61FA" w:rsidP="005A61FA">
                  <w:pPr>
                    <w:pStyle w:val="a5"/>
                    <w:widowControl w:val="0"/>
                    <w:numPr>
                      <w:ilvl w:val="2"/>
                      <w:numId w:val="14"/>
                    </w:numPr>
                    <w:tabs>
                      <w:tab w:val="num" w:pos="720"/>
                    </w:tabs>
                    <w:ind w:left="12" w:firstLine="0"/>
                    <w:jc w:val="both"/>
                    <w:rPr>
                      <w:rFonts w:eastAsia="Arial Unicode MS"/>
                      <w:sz w:val="20"/>
                      <w:szCs w:val="20"/>
                      <w:lang w:val="kk-KZ"/>
                    </w:rPr>
                  </w:pPr>
                  <w:r w:rsidRPr="00995D88">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995D88">
                    <w:rPr>
                      <w:rFonts w:eastAsia="Arial Unicode MS"/>
                      <w:sz w:val="20"/>
                      <w:szCs w:val="20"/>
                      <w:lang w:val="kk-KZ"/>
                    </w:rPr>
                    <w:t>;</w:t>
                  </w:r>
                </w:p>
                <w:p w14:paraId="70E39955" w14:textId="77777777" w:rsidR="005A61FA" w:rsidRPr="00995D88" w:rsidRDefault="005A61FA" w:rsidP="005A61FA">
                  <w:pPr>
                    <w:pStyle w:val="a5"/>
                    <w:numPr>
                      <w:ilvl w:val="2"/>
                      <w:numId w:val="14"/>
                    </w:numPr>
                    <w:tabs>
                      <w:tab w:val="left" w:pos="142"/>
                    </w:tabs>
                    <w:ind w:left="12" w:firstLine="0"/>
                    <w:jc w:val="both"/>
                    <w:rPr>
                      <w:rFonts w:eastAsia="Calibri"/>
                      <w:sz w:val="20"/>
                      <w:szCs w:val="20"/>
                      <w:lang w:val="kk-KZ"/>
                    </w:rPr>
                  </w:pPr>
                  <w:r w:rsidRPr="00995D88">
                    <w:rPr>
                      <w:rFonts w:eastAsia="Calibri"/>
                      <w:sz w:val="20"/>
                      <w:szCs w:val="20"/>
                      <w:lang w:val="kk-KZ"/>
                    </w:rPr>
                    <w:lastRenderedPageBreak/>
                    <w:t>В течении 10 (десяти) рабочих дней со дня заключения Договора, внести обеспечение исполнения Договора в размере 3</w:t>
                  </w:r>
                  <w:r w:rsidRPr="00995D88">
                    <w:rPr>
                      <w:rFonts w:eastAsia="Calibri"/>
                      <w:sz w:val="20"/>
                      <w:szCs w:val="20"/>
                    </w:rPr>
                    <w:t>%</w:t>
                  </w:r>
                  <w:r w:rsidRPr="00995D88">
                    <w:rPr>
                      <w:rFonts w:eastAsia="Calibri"/>
                      <w:sz w:val="20"/>
                      <w:szCs w:val="20"/>
                      <w:lang w:val="kk-KZ"/>
                    </w:rPr>
                    <w:t xml:space="preserve"> (трех) процентов от суммы Договора, указанной в пункте 3.1 в виде</w:t>
                  </w:r>
                  <w:r w:rsidRPr="00995D88">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995D88">
                    <w:rPr>
                      <w:rFonts w:eastAsia="Calibri"/>
                      <w:sz w:val="20"/>
                      <w:szCs w:val="20"/>
                      <w:lang w:val="kk-KZ"/>
                    </w:rPr>
                    <w:t>.</w:t>
                  </w:r>
                </w:p>
                <w:p w14:paraId="667E354F" w14:textId="77777777" w:rsidR="005A61FA" w:rsidRPr="00995D88" w:rsidRDefault="005A61FA" w:rsidP="005A61FA">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ОТВЕТСТВЕННОСТЬ СТОРОН</w:t>
                  </w:r>
                </w:p>
                <w:p w14:paraId="12CFF30A"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4EAB8A38"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995D88">
                    <w:rPr>
                      <w:rFonts w:eastAsia="Arial Unicode MS"/>
                      <w:sz w:val="20"/>
                      <w:szCs w:val="20"/>
                      <w:lang w:val="kk-KZ"/>
                    </w:rPr>
                    <w:t>.</w:t>
                  </w:r>
                </w:p>
                <w:p w14:paraId="25E25A0A"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77A50759"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117D9BF"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rPr>
                  </w:pPr>
                </w:p>
                <w:p w14:paraId="5B0923F7" w14:textId="77777777" w:rsidR="005A61FA" w:rsidRPr="00995D88" w:rsidRDefault="005A61FA" w:rsidP="005A61FA">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ФОРС-МАЖОР</w:t>
                  </w:r>
                </w:p>
                <w:p w14:paraId="08B5A1B0" w14:textId="77777777" w:rsidR="005A61FA" w:rsidRPr="00995D88" w:rsidRDefault="005A61FA" w:rsidP="005A61FA">
                  <w:pPr>
                    <w:pStyle w:val="a5"/>
                    <w:widowControl w:val="0"/>
                    <w:numPr>
                      <w:ilvl w:val="1"/>
                      <w:numId w:val="14"/>
                    </w:numPr>
                    <w:ind w:left="12" w:hanging="12"/>
                    <w:jc w:val="both"/>
                    <w:rPr>
                      <w:rFonts w:eastAsia="Arial Unicode MS"/>
                      <w:sz w:val="20"/>
                      <w:szCs w:val="20"/>
                      <w:lang w:val="kk-KZ"/>
                    </w:rPr>
                  </w:pPr>
                  <w:r w:rsidRPr="00995D88">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3B088014" w14:textId="77777777" w:rsidR="005A61FA" w:rsidRPr="00995D88" w:rsidRDefault="005A61FA" w:rsidP="005A61FA">
                  <w:pPr>
                    <w:pStyle w:val="a5"/>
                    <w:widowControl w:val="0"/>
                    <w:numPr>
                      <w:ilvl w:val="1"/>
                      <w:numId w:val="14"/>
                    </w:numPr>
                    <w:ind w:left="12" w:hanging="12"/>
                    <w:jc w:val="both"/>
                    <w:rPr>
                      <w:rFonts w:eastAsia="Arial Unicode MS"/>
                      <w:sz w:val="20"/>
                      <w:szCs w:val="20"/>
                      <w:lang w:val="kk-KZ"/>
                    </w:rPr>
                  </w:pPr>
                  <w:r w:rsidRPr="00995D88">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995D88">
                    <w:rPr>
                      <w:rFonts w:eastAsia="Arial Unicode MS"/>
                      <w:sz w:val="20"/>
                      <w:szCs w:val="20"/>
                    </w:rPr>
                    <w:t xml:space="preserve"> </w:t>
                  </w:r>
                  <w:r w:rsidRPr="00995D88">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026605F" w14:textId="77777777" w:rsidR="005A61FA" w:rsidRPr="00995D88" w:rsidRDefault="005A61FA" w:rsidP="005A61FA">
                  <w:pPr>
                    <w:pStyle w:val="a5"/>
                    <w:widowControl w:val="0"/>
                    <w:numPr>
                      <w:ilvl w:val="1"/>
                      <w:numId w:val="14"/>
                    </w:numPr>
                    <w:ind w:left="12" w:hanging="12"/>
                    <w:jc w:val="both"/>
                    <w:rPr>
                      <w:rFonts w:eastAsia="Arial Unicode MS"/>
                      <w:sz w:val="20"/>
                      <w:szCs w:val="20"/>
                    </w:rPr>
                  </w:pPr>
                  <w:r w:rsidRPr="00995D88">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B4C05EF" w14:textId="77777777" w:rsidR="005A61FA" w:rsidRPr="00995D88" w:rsidRDefault="005A61FA" w:rsidP="00F55C85">
                  <w:pPr>
                    <w:widowControl w:val="0"/>
                    <w:spacing w:after="0" w:line="240" w:lineRule="auto"/>
                    <w:contextualSpacing/>
                    <w:jc w:val="both"/>
                    <w:rPr>
                      <w:rFonts w:ascii="Times New Roman" w:eastAsia="Arial Unicode MS" w:hAnsi="Times New Roman" w:cs="Times New Roman"/>
                      <w:sz w:val="20"/>
                      <w:szCs w:val="20"/>
                      <w:lang w:val="kk-KZ"/>
                    </w:rPr>
                  </w:pPr>
                </w:p>
                <w:p w14:paraId="5E8C9177" w14:textId="77777777" w:rsidR="005A61FA" w:rsidRPr="00995D88" w:rsidRDefault="005A61FA" w:rsidP="005A61FA">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КОНФИДЕНЦИАЛЬНОСТЬ</w:t>
                  </w:r>
                </w:p>
                <w:p w14:paraId="51B574F2" w14:textId="77777777" w:rsidR="005A61FA" w:rsidRPr="00995D88" w:rsidRDefault="005A61FA" w:rsidP="005A61FA">
                  <w:pPr>
                    <w:pStyle w:val="a5"/>
                    <w:widowControl w:val="0"/>
                    <w:numPr>
                      <w:ilvl w:val="1"/>
                      <w:numId w:val="14"/>
                    </w:numPr>
                    <w:ind w:left="12" w:hanging="12"/>
                    <w:jc w:val="both"/>
                    <w:rPr>
                      <w:rFonts w:eastAsia="Arial Unicode MS"/>
                      <w:sz w:val="20"/>
                      <w:szCs w:val="20"/>
                    </w:rPr>
                  </w:pPr>
                  <w:r w:rsidRPr="00995D88">
                    <w:rPr>
                      <w:rFonts w:eastAsia="Arial Unicode MS"/>
                      <w:sz w:val="20"/>
                      <w:szCs w:val="20"/>
                      <w:lang w:val="kk-KZ"/>
                    </w:rPr>
                    <w:t xml:space="preserve">Стороны признают, что условия Договора в целом и вся информация, обозначенная предоставляющей стороной как конфиденциальная, не может разглашаться </w:t>
                  </w:r>
                  <w:r w:rsidRPr="00995D88">
                    <w:rPr>
                      <w:rFonts w:eastAsia="Arial Unicode MS"/>
                      <w:sz w:val="20"/>
                      <w:szCs w:val="20"/>
                      <w:lang w:val="kk-KZ"/>
                    </w:rPr>
                    <w:lastRenderedPageBreak/>
                    <w:t>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39544547"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70F274B4" w14:textId="77777777" w:rsidR="005A61FA" w:rsidRPr="00995D88" w:rsidRDefault="005A61FA" w:rsidP="005A61FA">
                  <w:pPr>
                    <w:pStyle w:val="a5"/>
                    <w:widowControl w:val="0"/>
                    <w:numPr>
                      <w:ilvl w:val="0"/>
                      <w:numId w:val="14"/>
                    </w:numPr>
                    <w:ind w:left="12" w:firstLine="0"/>
                    <w:jc w:val="center"/>
                    <w:rPr>
                      <w:rFonts w:eastAsia="Arial Unicode MS"/>
                      <w:b/>
                      <w:sz w:val="20"/>
                      <w:szCs w:val="20"/>
                      <w:lang w:val="kk-KZ"/>
                    </w:rPr>
                  </w:pPr>
                  <w:r w:rsidRPr="00995D88">
                    <w:rPr>
                      <w:rFonts w:eastAsia="Arial Unicode MS"/>
                      <w:b/>
                      <w:sz w:val="20"/>
                      <w:szCs w:val="20"/>
                      <w:lang w:val="kk-KZ"/>
                    </w:rPr>
                    <w:t>ПОРЯДОК РАЗРЕШЕНИЯ СПОРОВ</w:t>
                  </w:r>
                </w:p>
                <w:p w14:paraId="20741B46"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14705E7"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3CBA2E9C"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4D9AD948" w14:textId="77777777" w:rsidR="005A61FA" w:rsidRPr="00995D88" w:rsidRDefault="005A61FA" w:rsidP="005A61FA">
                  <w:pPr>
                    <w:pStyle w:val="a5"/>
                    <w:widowControl w:val="0"/>
                    <w:numPr>
                      <w:ilvl w:val="0"/>
                      <w:numId w:val="14"/>
                    </w:numPr>
                    <w:ind w:left="0" w:firstLine="0"/>
                    <w:jc w:val="center"/>
                    <w:rPr>
                      <w:rFonts w:eastAsia="Arial Unicode MS"/>
                      <w:b/>
                      <w:sz w:val="20"/>
                      <w:szCs w:val="20"/>
                      <w:lang w:val="kk-KZ"/>
                    </w:rPr>
                  </w:pPr>
                  <w:r w:rsidRPr="00995D88">
                    <w:rPr>
                      <w:rFonts w:eastAsia="Arial Unicode MS"/>
                      <w:b/>
                      <w:sz w:val="20"/>
                      <w:szCs w:val="20"/>
                      <w:lang w:val="kk-KZ"/>
                    </w:rPr>
                    <w:t>СРОК ДЕЙСТВИЯ ДОГОВОРА</w:t>
                  </w:r>
                </w:p>
                <w:p w14:paraId="488E8B5A" w14:textId="77777777" w:rsidR="005A61FA" w:rsidRPr="00995D88" w:rsidRDefault="005A61FA" w:rsidP="005A61FA">
                  <w:pPr>
                    <w:pStyle w:val="a5"/>
                    <w:widowControl w:val="0"/>
                    <w:numPr>
                      <w:ilvl w:val="1"/>
                      <w:numId w:val="14"/>
                    </w:numPr>
                    <w:ind w:left="0" w:firstLine="0"/>
                    <w:jc w:val="both"/>
                    <w:rPr>
                      <w:rFonts w:eastAsia="Arial Unicode MS"/>
                      <w:sz w:val="20"/>
                      <w:szCs w:val="20"/>
                      <w:lang w:val="kk-KZ"/>
                    </w:rPr>
                  </w:pPr>
                  <w:r w:rsidRPr="00995D88">
                    <w:rPr>
                      <w:rFonts w:eastAsia="Arial Unicode MS"/>
                      <w:sz w:val="20"/>
                      <w:szCs w:val="20"/>
                      <w:lang w:val="kk-KZ"/>
                    </w:rPr>
                    <w:t>Настоящий Договор вступает в силу со дня его подписания Сторонами и действует до 31 декабря 2020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F84E0A0"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47AA274D" w14:textId="77777777" w:rsidR="005A61FA" w:rsidRPr="00995D88" w:rsidRDefault="005A61FA" w:rsidP="005A61FA">
                  <w:pPr>
                    <w:pStyle w:val="a5"/>
                    <w:widowControl w:val="0"/>
                    <w:numPr>
                      <w:ilvl w:val="0"/>
                      <w:numId w:val="14"/>
                    </w:numPr>
                    <w:ind w:left="12" w:firstLine="0"/>
                    <w:jc w:val="center"/>
                    <w:rPr>
                      <w:rFonts w:eastAsia="Arial Unicode MS"/>
                      <w:b/>
                      <w:sz w:val="20"/>
                      <w:szCs w:val="20"/>
                      <w:lang w:val="kk-KZ"/>
                    </w:rPr>
                  </w:pPr>
                  <w:r w:rsidRPr="00995D88">
                    <w:rPr>
                      <w:rFonts w:eastAsia="Arial Unicode MS"/>
                      <w:b/>
                      <w:sz w:val="20"/>
                      <w:szCs w:val="20"/>
                      <w:lang w:val="kk-KZ"/>
                    </w:rPr>
                    <w:t>ЗАКЛЮЧИТЕЛЬНЫЕ ПОЛОЖЕНИЯ</w:t>
                  </w:r>
                </w:p>
                <w:p w14:paraId="65B29242"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EA1CD4A"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704D4527" w14:textId="77777777" w:rsidR="005A61FA" w:rsidRPr="00995D88" w:rsidRDefault="005A61FA" w:rsidP="005A61FA">
                  <w:pPr>
                    <w:pStyle w:val="a5"/>
                    <w:widowControl w:val="0"/>
                    <w:numPr>
                      <w:ilvl w:val="0"/>
                      <w:numId w:val="27"/>
                    </w:numPr>
                    <w:ind w:left="12" w:firstLine="0"/>
                    <w:jc w:val="both"/>
                    <w:rPr>
                      <w:rFonts w:eastAsia="Arial Unicode MS"/>
                      <w:sz w:val="20"/>
                      <w:szCs w:val="20"/>
                      <w:lang w:val="kk-KZ"/>
                    </w:rPr>
                  </w:pPr>
                  <w:r w:rsidRPr="00995D88">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F62EEFD" w14:textId="77777777" w:rsidR="005A61FA" w:rsidRPr="00995D88" w:rsidRDefault="005A61FA" w:rsidP="005A61FA">
                  <w:pPr>
                    <w:pStyle w:val="a5"/>
                    <w:widowControl w:val="0"/>
                    <w:numPr>
                      <w:ilvl w:val="0"/>
                      <w:numId w:val="27"/>
                    </w:numPr>
                    <w:ind w:left="12" w:firstLine="0"/>
                    <w:jc w:val="both"/>
                    <w:rPr>
                      <w:rFonts w:eastAsia="Arial Unicode MS"/>
                      <w:sz w:val="20"/>
                      <w:szCs w:val="20"/>
                      <w:lang w:val="kk-KZ"/>
                    </w:rPr>
                  </w:pPr>
                  <w:r w:rsidRPr="00995D88">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17749A2" w14:textId="77777777" w:rsidR="005A61FA" w:rsidRPr="00995D88" w:rsidRDefault="005A61FA" w:rsidP="005A61FA">
                  <w:pPr>
                    <w:pStyle w:val="a5"/>
                    <w:widowControl w:val="0"/>
                    <w:numPr>
                      <w:ilvl w:val="0"/>
                      <w:numId w:val="27"/>
                    </w:numPr>
                    <w:ind w:left="12" w:firstLine="0"/>
                    <w:jc w:val="both"/>
                    <w:rPr>
                      <w:rFonts w:eastAsia="Arial Unicode MS"/>
                      <w:sz w:val="20"/>
                      <w:szCs w:val="20"/>
                      <w:lang w:val="kk-KZ"/>
                    </w:rPr>
                  </w:pPr>
                  <w:r w:rsidRPr="00995D88">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0850B102"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AA35599"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7178715"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CA5E275"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lastRenderedPageBreak/>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2ED7453"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Договор представляет собой полный текст соглашения, достигнутого между Сторонами.</w:t>
                  </w:r>
                </w:p>
                <w:p w14:paraId="1A947B7B" w14:textId="77777777" w:rsidR="005A61FA" w:rsidRPr="00995D88" w:rsidRDefault="005A61FA" w:rsidP="005A61FA">
                  <w:pPr>
                    <w:pStyle w:val="a5"/>
                    <w:widowControl w:val="0"/>
                    <w:numPr>
                      <w:ilvl w:val="1"/>
                      <w:numId w:val="14"/>
                    </w:numPr>
                    <w:ind w:left="12" w:firstLine="0"/>
                    <w:jc w:val="both"/>
                    <w:rPr>
                      <w:rFonts w:eastAsia="Arial Unicode MS"/>
                      <w:sz w:val="20"/>
                      <w:szCs w:val="20"/>
                      <w:lang w:val="kk-KZ"/>
                    </w:rPr>
                  </w:pPr>
                  <w:r w:rsidRPr="00995D88">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D51E3BE" w14:textId="77777777" w:rsidR="005A61FA" w:rsidRPr="00995D88" w:rsidRDefault="005A61FA" w:rsidP="00F55C85">
                  <w:pPr>
                    <w:widowControl w:val="0"/>
                    <w:spacing w:after="0" w:line="240" w:lineRule="auto"/>
                    <w:jc w:val="both"/>
                    <w:rPr>
                      <w:rFonts w:ascii="Times New Roman" w:eastAsia="Arial Unicode MS" w:hAnsi="Times New Roman" w:cs="Times New Roman"/>
                      <w:sz w:val="20"/>
                      <w:szCs w:val="20"/>
                      <w:lang w:val="kk-KZ"/>
                    </w:rPr>
                  </w:pPr>
                </w:p>
                <w:p w14:paraId="599AC37E" w14:textId="77777777" w:rsidR="005A61FA" w:rsidRPr="00995D88" w:rsidRDefault="005A61FA" w:rsidP="00F55C85">
                  <w:pPr>
                    <w:widowControl w:val="0"/>
                    <w:spacing w:after="0" w:line="240" w:lineRule="auto"/>
                    <w:jc w:val="both"/>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ЮРИДИЧЕСКИЕ АДРЕСА И РЕКВИЗИТЫ СТОРОН:</w:t>
                  </w:r>
                </w:p>
                <w:p w14:paraId="214A9FF4"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«Заказчик»</w:t>
                  </w:r>
                </w:p>
                <w:p w14:paraId="46E70BB0" w14:textId="77777777" w:rsidR="005A61FA" w:rsidRPr="00995D88" w:rsidRDefault="005A61FA" w:rsidP="00F55C85">
                  <w:pPr>
                    <w:spacing w:after="0" w:line="240" w:lineRule="auto"/>
                    <w:ind w:firstLine="13"/>
                    <w:rPr>
                      <w:rFonts w:ascii="Times New Roman" w:eastAsia="Times New Roman" w:hAnsi="Times New Roman" w:cs="Times New Roman"/>
                      <w:b/>
                      <w:sz w:val="20"/>
                      <w:szCs w:val="20"/>
                    </w:rPr>
                  </w:pPr>
                  <w:r w:rsidRPr="00995D88">
                    <w:rPr>
                      <w:rFonts w:ascii="Times New Roman" w:eastAsia="Times New Roman" w:hAnsi="Times New Roman" w:cs="Times New Roman"/>
                      <w:b/>
                      <w:sz w:val="20"/>
                      <w:szCs w:val="20"/>
                      <w:lang w:val="kk-KZ"/>
                    </w:rPr>
                    <w:t>АО</w:t>
                  </w:r>
                  <w:r w:rsidRPr="00995D88">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28B833AF"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г.Алматы, Алмалинский район, проспект Абая, 91</w:t>
                  </w:r>
                </w:p>
                <w:p w14:paraId="3DA384C2"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БИН 990240007098</w:t>
                  </w:r>
                </w:p>
                <w:p w14:paraId="4528EB8E"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БИК ALMNKZKA</w:t>
                  </w:r>
                </w:p>
                <w:p w14:paraId="4DE181B3"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ИИК KZ88826A1KZTD2021867</w:t>
                  </w:r>
                  <w:r w:rsidRPr="00995D88">
                    <w:rPr>
                      <w:rFonts w:ascii="Times New Roman" w:eastAsia="Times New Roman" w:hAnsi="Times New Roman" w:cs="Times New Roman"/>
                      <w:sz w:val="20"/>
                      <w:szCs w:val="20"/>
                      <w:lang w:val="kk-KZ"/>
                    </w:rPr>
                    <w:t xml:space="preserve"> </w:t>
                  </w:r>
                </w:p>
                <w:p w14:paraId="5F398512" w14:textId="77777777" w:rsidR="005A61FA" w:rsidRPr="00995D88" w:rsidRDefault="005A61FA" w:rsidP="00F55C85">
                  <w:pPr>
                    <w:spacing w:after="0" w:line="240" w:lineRule="auto"/>
                    <w:ind w:firstLine="13"/>
                    <w:rPr>
                      <w:rFonts w:ascii="Times New Roman" w:eastAsia="Times New Roman" w:hAnsi="Times New Roman" w:cs="Times New Roman"/>
                      <w:sz w:val="20"/>
                      <w:szCs w:val="20"/>
                    </w:rPr>
                  </w:pPr>
                  <w:r w:rsidRPr="00995D88">
                    <w:rPr>
                      <w:rFonts w:ascii="Times New Roman" w:eastAsia="Times New Roman" w:hAnsi="Times New Roman" w:cs="Times New Roman"/>
                      <w:sz w:val="20"/>
                      <w:szCs w:val="20"/>
                    </w:rPr>
                    <w:t>АО "АТФБанк"</w:t>
                  </w:r>
                </w:p>
                <w:p w14:paraId="3CB2E399" w14:textId="77777777" w:rsidR="005A61FA" w:rsidRPr="00995D88" w:rsidRDefault="005A61FA" w:rsidP="00F55C85">
                  <w:pPr>
                    <w:spacing w:after="0" w:line="240" w:lineRule="auto"/>
                    <w:rPr>
                      <w:rFonts w:ascii="Times New Roman" w:eastAsia="Arial Unicode MS" w:hAnsi="Times New Roman" w:cs="Times New Roman"/>
                      <w:sz w:val="20"/>
                      <w:szCs w:val="20"/>
                      <w:lang w:val="kk-KZ"/>
                    </w:rPr>
                  </w:pPr>
                  <w:r w:rsidRPr="00995D88">
                    <w:rPr>
                      <w:rFonts w:ascii="Times New Roman" w:eastAsia="Times New Roman" w:hAnsi="Times New Roman" w:cs="Times New Roman"/>
                      <w:sz w:val="20"/>
                      <w:szCs w:val="20"/>
                    </w:rPr>
                    <w:t>Тел.: 8(727)2921075</w:t>
                  </w:r>
                </w:p>
                <w:p w14:paraId="35D2392D"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p>
                <w:p w14:paraId="5CE84FF5"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 xml:space="preserve"> И.о </w:t>
                  </w:r>
                  <w:r w:rsidRPr="00995D88">
                    <w:rPr>
                      <w:rFonts w:ascii="Times New Roman" w:eastAsia="Times New Roman" w:hAnsi="Times New Roman" w:cs="Times New Roman"/>
                      <w:b/>
                      <w:sz w:val="20"/>
                      <w:szCs w:val="20"/>
                      <w:lang w:val="kk-KZ"/>
                    </w:rPr>
                    <w:t>председател</w:t>
                  </w:r>
                  <w:r w:rsidRPr="00995D88">
                    <w:rPr>
                      <w:rFonts w:ascii="Times New Roman" w:eastAsia="Times New Roman" w:hAnsi="Times New Roman" w:cs="Times New Roman"/>
                      <w:b/>
                      <w:sz w:val="20"/>
                      <w:szCs w:val="20"/>
                    </w:rPr>
                    <w:t>я</w:t>
                  </w:r>
                  <w:r w:rsidRPr="00995D88">
                    <w:rPr>
                      <w:rFonts w:ascii="Times New Roman" w:eastAsia="Times New Roman" w:hAnsi="Times New Roman" w:cs="Times New Roman"/>
                      <w:b/>
                      <w:sz w:val="20"/>
                      <w:szCs w:val="20"/>
                      <w:lang w:val="kk-KZ"/>
                    </w:rPr>
                    <w:t xml:space="preserve"> правления</w:t>
                  </w:r>
                </w:p>
                <w:p w14:paraId="57505753"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p>
                <w:p w14:paraId="4032E584"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______________ Кайдарова Д. Р.</w:t>
                  </w:r>
                </w:p>
                <w:p w14:paraId="7B9BD509"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(подпись)</w:t>
                  </w:r>
                </w:p>
                <w:p w14:paraId="2448C38A" w14:textId="77777777" w:rsidR="005A61FA" w:rsidRPr="00995D88" w:rsidRDefault="005A61FA" w:rsidP="00F55C85">
                  <w:pPr>
                    <w:spacing w:after="0" w:line="240" w:lineRule="auto"/>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МП</w:t>
                  </w:r>
                </w:p>
                <w:p w14:paraId="168255FC" w14:textId="77777777" w:rsidR="005A61FA" w:rsidRPr="00995D88" w:rsidRDefault="005A61FA" w:rsidP="00F55C85">
                  <w:pPr>
                    <w:spacing w:after="0"/>
                    <w:rPr>
                      <w:rFonts w:ascii="Times New Roman" w:eastAsia="Arial Unicode MS" w:hAnsi="Times New Roman" w:cs="Times New Roman"/>
                      <w:sz w:val="20"/>
                      <w:szCs w:val="20"/>
                      <w:lang w:val="kk-KZ"/>
                    </w:rPr>
                  </w:pPr>
                </w:p>
                <w:p w14:paraId="212957A6" w14:textId="77777777" w:rsidR="005A61FA" w:rsidRPr="00995D88" w:rsidRDefault="005A61FA" w:rsidP="00F55C85">
                  <w:pPr>
                    <w:spacing w:after="0"/>
                    <w:rPr>
                      <w:rFonts w:ascii="Times New Roman" w:eastAsia="Arial Unicode MS" w:hAnsi="Times New Roman" w:cs="Times New Roman"/>
                      <w:b/>
                      <w:sz w:val="20"/>
                      <w:szCs w:val="20"/>
                      <w:lang w:val="kk-KZ"/>
                    </w:rPr>
                  </w:pPr>
                  <w:r w:rsidRPr="00995D88">
                    <w:rPr>
                      <w:rFonts w:ascii="Times New Roman" w:eastAsia="Arial Unicode MS" w:hAnsi="Times New Roman" w:cs="Times New Roman"/>
                      <w:b/>
                      <w:sz w:val="20"/>
                      <w:szCs w:val="20"/>
                      <w:lang w:val="kk-KZ"/>
                    </w:rPr>
                    <w:t>«Поставщик»</w:t>
                  </w:r>
                </w:p>
                <w:p w14:paraId="4A14507F"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ТОО «_________________»</w:t>
                  </w:r>
                </w:p>
                <w:p w14:paraId="08610623" w14:textId="77777777" w:rsidR="005A61FA" w:rsidRPr="00995D88" w:rsidRDefault="005A61FA" w:rsidP="00F55C85">
                  <w:pPr>
                    <w:spacing w:after="0"/>
                    <w:rPr>
                      <w:rFonts w:ascii="Times New Roman" w:eastAsia="Times New Roman" w:hAnsi="Times New Roman" w:cs="Times New Roman"/>
                      <w:sz w:val="20"/>
                      <w:szCs w:val="20"/>
                      <w:lang w:val="kk-KZ"/>
                    </w:rPr>
                  </w:pPr>
                </w:p>
                <w:p w14:paraId="0D3512B5" w14:textId="77777777" w:rsidR="005A61FA" w:rsidRPr="00995D88" w:rsidRDefault="005A61FA" w:rsidP="00F55C85">
                  <w:pPr>
                    <w:spacing w:after="0"/>
                    <w:rPr>
                      <w:rFonts w:ascii="Times New Roman" w:eastAsia="Times New Roman" w:hAnsi="Times New Roman" w:cs="Times New Roman"/>
                      <w:b/>
                      <w:sz w:val="20"/>
                      <w:szCs w:val="20"/>
                      <w:lang w:val="kk-KZ"/>
                    </w:rPr>
                  </w:pPr>
                </w:p>
                <w:p w14:paraId="481B60C0" w14:textId="77777777" w:rsidR="005A61FA" w:rsidRPr="00995D88" w:rsidRDefault="005A61FA" w:rsidP="00F55C85">
                  <w:pPr>
                    <w:spacing w:after="0"/>
                    <w:rPr>
                      <w:rFonts w:ascii="Times New Roman" w:eastAsia="Times New Roman" w:hAnsi="Times New Roman" w:cs="Times New Roman"/>
                      <w:b/>
                      <w:sz w:val="20"/>
                      <w:szCs w:val="20"/>
                      <w:lang w:val="kk-KZ"/>
                    </w:rPr>
                  </w:pPr>
                </w:p>
                <w:p w14:paraId="5D5B8C07" w14:textId="77777777" w:rsidR="005A61FA" w:rsidRPr="00995D88" w:rsidRDefault="005A61FA" w:rsidP="00F55C85">
                  <w:pPr>
                    <w:spacing w:after="0"/>
                    <w:rPr>
                      <w:rFonts w:ascii="Times New Roman" w:eastAsia="Times New Roman" w:hAnsi="Times New Roman" w:cs="Times New Roman"/>
                      <w:sz w:val="20"/>
                      <w:szCs w:val="20"/>
                      <w:lang w:val="kk-KZ"/>
                    </w:rPr>
                  </w:pPr>
                  <w:r w:rsidRPr="00995D88">
                    <w:rPr>
                      <w:rFonts w:ascii="Times New Roman" w:eastAsia="Times New Roman" w:hAnsi="Times New Roman" w:cs="Times New Roman"/>
                      <w:b/>
                      <w:sz w:val="20"/>
                      <w:szCs w:val="20"/>
                      <w:lang w:val="kk-KZ"/>
                    </w:rPr>
                    <w:t xml:space="preserve">_____________________ </w:t>
                  </w:r>
                  <w:r w:rsidRPr="00995D88">
                    <w:rPr>
                      <w:rFonts w:ascii="Times New Roman" w:eastAsia="Times New Roman" w:hAnsi="Times New Roman" w:cs="Times New Roman"/>
                      <w:sz w:val="20"/>
                      <w:szCs w:val="20"/>
                      <w:lang w:val="kk-KZ"/>
                    </w:rPr>
                    <w:t xml:space="preserve">  </w:t>
                  </w:r>
                </w:p>
                <w:p w14:paraId="1C17C010"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sz w:val="20"/>
                      <w:szCs w:val="20"/>
                      <w:lang w:val="kk-KZ"/>
                    </w:rPr>
                    <w:t>(подпись)</w:t>
                  </w:r>
                </w:p>
                <w:p w14:paraId="562FDF48"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 xml:space="preserve">  </w:t>
                  </w:r>
                </w:p>
                <w:p w14:paraId="0595B336" w14:textId="77777777" w:rsidR="005A61FA" w:rsidRPr="00995D88" w:rsidRDefault="005A61FA" w:rsidP="00F55C85">
                  <w:pPr>
                    <w:spacing w:after="0"/>
                    <w:rPr>
                      <w:rFonts w:ascii="Times New Roman" w:eastAsia="Times New Roman" w:hAnsi="Times New Roman" w:cs="Times New Roman"/>
                      <w:b/>
                      <w:sz w:val="20"/>
                      <w:szCs w:val="20"/>
                      <w:lang w:val="kk-KZ"/>
                    </w:rPr>
                  </w:pPr>
                  <w:r w:rsidRPr="00995D88">
                    <w:rPr>
                      <w:rFonts w:ascii="Times New Roman" w:eastAsia="Times New Roman" w:hAnsi="Times New Roman" w:cs="Times New Roman"/>
                      <w:b/>
                      <w:sz w:val="20"/>
                      <w:szCs w:val="20"/>
                      <w:lang w:val="kk-KZ"/>
                    </w:rPr>
                    <w:t>МП</w:t>
                  </w:r>
                </w:p>
              </w:tc>
            </w:tr>
          </w:tbl>
          <w:p w14:paraId="7EB55A43" w14:textId="77777777" w:rsidR="005A61FA" w:rsidRDefault="005A61FA"/>
        </w:tc>
      </w:tr>
    </w:tbl>
    <w:p w14:paraId="657B5F1A" w14:textId="77777777" w:rsidR="00282A29" w:rsidRPr="002C39B5" w:rsidRDefault="00282A29" w:rsidP="00282A29">
      <w:pPr>
        <w:spacing w:after="0" w:line="240" w:lineRule="auto"/>
        <w:rPr>
          <w:rFonts w:ascii="Times New Roman" w:hAnsi="Times New Roman" w:cs="Times New Roman"/>
          <w:sz w:val="20"/>
          <w:szCs w:val="20"/>
          <w:lang w:val="kk-KZ"/>
        </w:rPr>
      </w:pPr>
    </w:p>
    <w:p w14:paraId="48FC4CB3" w14:textId="77777777" w:rsidR="00282A29" w:rsidRPr="002C39B5" w:rsidRDefault="00282A29" w:rsidP="00282A29">
      <w:pPr>
        <w:spacing w:after="0" w:line="240" w:lineRule="auto"/>
        <w:rPr>
          <w:rFonts w:ascii="Times New Roman" w:hAnsi="Times New Roman" w:cs="Times New Roman"/>
          <w:sz w:val="20"/>
          <w:szCs w:val="20"/>
          <w:lang w:val="kk-KZ"/>
        </w:rPr>
        <w:sectPr w:rsidR="00282A29" w:rsidRPr="002C39B5" w:rsidSect="00A37626">
          <w:pgSz w:w="11906" w:h="16838"/>
          <w:pgMar w:top="709" w:right="850" w:bottom="1134" w:left="993" w:header="708" w:footer="708" w:gutter="0"/>
          <w:cols w:space="708"/>
          <w:docGrid w:linePitch="360"/>
        </w:sectPr>
      </w:pPr>
    </w:p>
    <w:p w14:paraId="12174A38" w14:textId="77777777" w:rsidR="00282A29" w:rsidRPr="002C39B5" w:rsidRDefault="00282A29" w:rsidP="00282A29">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2286FBFF" w14:textId="77777777" w:rsidR="00282A29" w:rsidRPr="002C39B5" w:rsidRDefault="00282A29" w:rsidP="00282A29">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2F7E1B36" w14:textId="77777777" w:rsidR="00282A29" w:rsidRPr="002C39B5" w:rsidRDefault="00282A29" w:rsidP="00282A29">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13E6BB97" w14:textId="1965C54D" w:rsidR="00282A29" w:rsidRPr="002C39B5" w:rsidRDefault="00282A29" w:rsidP="00282A29">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5A61FA">
        <w:rPr>
          <w:rFonts w:ascii="Times New Roman" w:eastAsia="Times New Roman" w:hAnsi="Times New Roman" w:cs="Times New Roman"/>
          <w:b/>
          <w:sz w:val="20"/>
          <w:szCs w:val="20"/>
        </w:rPr>
        <w:t>2</w:t>
      </w:r>
      <w:r w:rsidR="00EC1FEA">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15B74296" w14:textId="77777777" w:rsidR="00282A29" w:rsidRPr="002C39B5" w:rsidRDefault="00282A29" w:rsidP="00282A29">
      <w:pPr>
        <w:spacing w:after="0" w:line="240" w:lineRule="auto"/>
        <w:rPr>
          <w:rFonts w:ascii="Times New Roman" w:eastAsia="Times New Roman" w:hAnsi="Times New Roman" w:cs="Times New Roman"/>
          <w:b/>
          <w:sz w:val="20"/>
          <w:szCs w:val="20"/>
        </w:rPr>
      </w:pPr>
    </w:p>
    <w:p w14:paraId="328226D8" w14:textId="77777777" w:rsidR="00282A29" w:rsidRPr="002C39B5" w:rsidRDefault="00282A29" w:rsidP="00282A29">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461908B5" w14:textId="77777777" w:rsidR="00282A29" w:rsidRPr="002C39B5" w:rsidRDefault="00282A29" w:rsidP="00282A29">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82A29" w:rsidRPr="002C39B5" w14:paraId="5733E076" w14:textId="77777777" w:rsidTr="00865E2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FD23B"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61E11067"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123F19A2"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19C72A01"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8A32D27"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707DAE6"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65B06E"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6F2E1DA3"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82A29" w:rsidRPr="002C39B5" w14:paraId="72F873AE" w14:textId="77777777" w:rsidTr="00865E2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C36FE95"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4D193A9"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571AAC36"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54D6A16"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5EB98FE"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6A5941A8"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D38ADC2"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26EE29E"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r>
      <w:tr w:rsidR="00282A29" w:rsidRPr="002C39B5" w14:paraId="7B589CE4" w14:textId="77777777" w:rsidTr="00865E2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7AC177"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05CC853"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427DE6AD" w14:textId="77777777" w:rsidR="00282A29" w:rsidRPr="002C39B5" w:rsidRDefault="00282A29" w:rsidP="00865E2F">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73076278"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D599DCF"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72081717"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3B6AC82A"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0A8DC203" w14:textId="77777777" w:rsidR="00282A29" w:rsidRPr="002C39B5" w:rsidRDefault="00282A29" w:rsidP="00865E2F">
            <w:pPr>
              <w:spacing w:after="0" w:line="240" w:lineRule="auto"/>
              <w:jc w:val="center"/>
              <w:rPr>
                <w:rFonts w:ascii="Times New Roman" w:eastAsia="Times New Roman" w:hAnsi="Times New Roman" w:cs="Times New Roman"/>
                <w:sz w:val="20"/>
                <w:szCs w:val="20"/>
              </w:rPr>
            </w:pPr>
          </w:p>
        </w:tc>
      </w:tr>
      <w:tr w:rsidR="00282A29" w:rsidRPr="002C39B5" w14:paraId="1854347A" w14:textId="77777777" w:rsidTr="00865E2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7D2B0"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2AA6728" w14:textId="77777777" w:rsidR="00282A29" w:rsidRPr="002C39B5" w:rsidRDefault="00282A29" w:rsidP="00865E2F">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7E442C5D" w14:textId="77777777" w:rsidR="00282A29" w:rsidRPr="002C39B5" w:rsidRDefault="00282A29" w:rsidP="00865E2F">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866ECE4"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F9A991B"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8F07614"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BEEABDE"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E442BE0" w14:textId="77777777" w:rsidR="00282A29" w:rsidRPr="002C39B5" w:rsidRDefault="00282A29" w:rsidP="00865E2F">
            <w:pPr>
              <w:spacing w:after="0" w:line="240" w:lineRule="auto"/>
              <w:jc w:val="center"/>
              <w:rPr>
                <w:rFonts w:ascii="Times New Roman" w:eastAsia="Times New Roman" w:hAnsi="Times New Roman" w:cs="Times New Roman"/>
                <w:b/>
                <w:bCs/>
                <w:sz w:val="20"/>
                <w:szCs w:val="20"/>
              </w:rPr>
            </w:pPr>
          </w:p>
        </w:tc>
      </w:tr>
    </w:tbl>
    <w:p w14:paraId="716DE8C9" w14:textId="77777777" w:rsidR="00282A29" w:rsidRPr="002C39B5" w:rsidRDefault="00282A29" w:rsidP="00282A29">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20885744" w14:textId="77777777" w:rsidR="00282A29" w:rsidRPr="002C39B5" w:rsidRDefault="00282A29" w:rsidP="00282A29">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29888314" w14:textId="4BB06758" w:rsidR="00282A29" w:rsidRPr="002C39B5" w:rsidRDefault="00282A29" w:rsidP="00282A29">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FD4B38">
        <w:rPr>
          <w:rFonts w:ascii="Times New Roman" w:eastAsia="Times New Roman" w:hAnsi="Times New Roman" w:cs="Times New Roman"/>
          <w:b/>
          <w:sz w:val="20"/>
          <w:szCs w:val="20"/>
          <w:lang w:val="kk-KZ"/>
        </w:rPr>
        <w:t>П</w:t>
      </w:r>
      <w:r w:rsidR="005A61FA" w:rsidRPr="00995D88">
        <w:rPr>
          <w:rFonts w:ascii="Times New Roman" w:eastAsia="Times New Roman" w:hAnsi="Times New Roman" w:cs="Times New Roman"/>
          <w:b/>
          <w:sz w:val="20"/>
          <w:szCs w:val="20"/>
          <w:lang w:val="kk-KZ"/>
        </w:rPr>
        <w:t>редседател</w:t>
      </w:r>
      <w:r w:rsidR="00FD4B38">
        <w:rPr>
          <w:rFonts w:ascii="Times New Roman" w:eastAsia="Times New Roman" w:hAnsi="Times New Roman" w:cs="Times New Roman"/>
          <w:b/>
          <w:sz w:val="20"/>
          <w:szCs w:val="20"/>
          <w:lang w:val="kk-KZ"/>
        </w:rPr>
        <w:t>ь</w:t>
      </w:r>
      <w:r w:rsidR="005A61FA" w:rsidRPr="00995D88">
        <w:rPr>
          <w:rFonts w:ascii="Times New Roman" w:eastAsia="Times New Roman" w:hAnsi="Times New Roman" w:cs="Times New Roman"/>
          <w:b/>
          <w:sz w:val="20"/>
          <w:szCs w:val="20"/>
          <w:lang w:val="kk-KZ"/>
        </w:rPr>
        <w:t xml:space="preserve"> правления</w:t>
      </w:r>
      <w:r w:rsidR="005A61FA"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751952A8" w14:textId="77777777" w:rsidR="00282A29" w:rsidRPr="002C39B5" w:rsidRDefault="00282A29" w:rsidP="00282A29">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784E04E" w14:textId="77777777" w:rsidR="00282A29" w:rsidRPr="002C39B5" w:rsidRDefault="00282A29" w:rsidP="00282A29">
      <w:pPr>
        <w:spacing w:after="0" w:line="240" w:lineRule="auto"/>
        <w:rPr>
          <w:rFonts w:ascii="Times New Roman" w:eastAsia="Times New Roman" w:hAnsi="Times New Roman" w:cs="Times New Roman"/>
          <w:sz w:val="20"/>
          <w:szCs w:val="20"/>
          <w:lang w:val="kk-KZ"/>
        </w:rPr>
      </w:pPr>
    </w:p>
    <w:p w14:paraId="6F9DF21D" w14:textId="77777777" w:rsidR="00282A29" w:rsidRPr="002C39B5" w:rsidRDefault="00282A29" w:rsidP="00282A29">
      <w:pPr>
        <w:spacing w:after="0" w:line="240" w:lineRule="auto"/>
        <w:rPr>
          <w:rFonts w:ascii="Times New Roman" w:eastAsia="Times New Roman" w:hAnsi="Times New Roman" w:cs="Times New Roman"/>
          <w:sz w:val="20"/>
          <w:szCs w:val="20"/>
          <w:lang w:val="kk-KZ"/>
        </w:rPr>
        <w:sectPr w:rsidR="00282A29" w:rsidRPr="002C39B5" w:rsidSect="00A37626">
          <w:pgSz w:w="11906" w:h="16838"/>
          <w:pgMar w:top="567" w:right="567" w:bottom="1134" w:left="567" w:header="708" w:footer="708" w:gutter="0"/>
          <w:cols w:space="708"/>
          <w:docGrid w:linePitch="360"/>
        </w:sectPr>
      </w:pPr>
    </w:p>
    <w:p w14:paraId="195E4450" w14:textId="77777777" w:rsidR="00282A29" w:rsidRPr="002C39B5" w:rsidRDefault="00282A29" w:rsidP="00282A29">
      <w:pPr>
        <w:pStyle w:val="Style1"/>
        <w:spacing w:line="240" w:lineRule="auto"/>
        <w:ind w:firstLine="709"/>
        <w:jc w:val="right"/>
        <w:rPr>
          <w:sz w:val="20"/>
          <w:szCs w:val="20"/>
        </w:rPr>
      </w:pPr>
      <w:r w:rsidRPr="002C39B5">
        <w:rPr>
          <w:sz w:val="20"/>
          <w:szCs w:val="20"/>
        </w:rPr>
        <w:lastRenderedPageBreak/>
        <w:t>Приложение 2 к объявлению</w:t>
      </w:r>
    </w:p>
    <w:p w14:paraId="506F7B9E" w14:textId="77777777" w:rsidR="00282A29" w:rsidRPr="002C39B5" w:rsidRDefault="00282A29" w:rsidP="00282A29">
      <w:pPr>
        <w:pStyle w:val="Style1"/>
        <w:spacing w:line="240" w:lineRule="auto"/>
        <w:ind w:firstLine="709"/>
        <w:jc w:val="right"/>
        <w:rPr>
          <w:sz w:val="20"/>
          <w:szCs w:val="20"/>
        </w:rPr>
      </w:pPr>
    </w:p>
    <w:p w14:paraId="5FE62BF8" w14:textId="77777777" w:rsidR="00282A29" w:rsidRPr="002C39B5" w:rsidRDefault="00282A29" w:rsidP="00282A29">
      <w:pPr>
        <w:pStyle w:val="ab"/>
        <w:jc w:val="both"/>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C31C58D" w14:textId="77777777" w:rsidR="00282A29" w:rsidRPr="002C39B5" w:rsidRDefault="00282A29" w:rsidP="00282A29">
      <w:pPr>
        <w:pStyle w:val="ab"/>
        <w:jc w:val="both"/>
        <w:rPr>
          <w:rFonts w:ascii="Times New Roman" w:eastAsia="Times New Roman" w:hAnsi="Times New Roman" w:cs="Times New Roman"/>
          <w:sz w:val="20"/>
          <w:szCs w:val="20"/>
        </w:rPr>
      </w:pPr>
    </w:p>
    <w:p w14:paraId="3C7480C0" w14:textId="77777777" w:rsidR="00282A29" w:rsidRPr="002C39B5" w:rsidRDefault="00282A29" w:rsidP="00282A29">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5C7C0703" w14:textId="77777777" w:rsidR="00282A29" w:rsidRPr="002C39B5" w:rsidRDefault="00282A29" w:rsidP="00282A2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4253"/>
        <w:gridCol w:w="4536"/>
        <w:gridCol w:w="1417"/>
        <w:gridCol w:w="993"/>
        <w:gridCol w:w="2551"/>
        <w:gridCol w:w="1418"/>
      </w:tblGrid>
      <w:tr w:rsidR="00282A29" w:rsidRPr="002C39B5" w14:paraId="36964FDD" w14:textId="77777777" w:rsidTr="00CA6359">
        <w:tc>
          <w:tcPr>
            <w:tcW w:w="567" w:type="dxa"/>
            <w:tcBorders>
              <w:top w:val="single" w:sz="6" w:space="0" w:color="auto"/>
              <w:left w:val="single" w:sz="6" w:space="0" w:color="auto"/>
              <w:bottom w:val="single" w:sz="6" w:space="0" w:color="auto"/>
              <w:right w:val="single" w:sz="6" w:space="0" w:color="auto"/>
            </w:tcBorders>
            <w:vAlign w:val="center"/>
          </w:tcPr>
          <w:p w14:paraId="1D25DFF3" w14:textId="77777777" w:rsidR="00282A29" w:rsidRPr="00DB15A6" w:rsidRDefault="00282A29" w:rsidP="00865E2F">
            <w:pPr>
              <w:pStyle w:val="ab"/>
              <w:ind w:left="-40" w:right="-40"/>
              <w:jc w:val="center"/>
              <w:rPr>
                <w:rFonts w:ascii="Times New Roman" w:eastAsia="Times New Roman" w:hAnsi="Times New Roman" w:cs="Times New Roman"/>
                <w:b/>
                <w:sz w:val="20"/>
                <w:szCs w:val="20"/>
                <w:lang w:eastAsia="en-US"/>
              </w:rPr>
            </w:pPr>
            <w:r w:rsidRPr="00DB15A6">
              <w:rPr>
                <w:rFonts w:ascii="Times New Roman" w:eastAsia="Times New Roman" w:hAnsi="Times New Roman" w:cs="Times New Roman"/>
                <w:b/>
                <w:sz w:val="20"/>
                <w:szCs w:val="20"/>
                <w:lang w:val="en-US" w:eastAsia="en-US"/>
              </w:rPr>
              <w:t>№</w:t>
            </w:r>
            <w:r w:rsidRPr="00DB15A6">
              <w:rPr>
                <w:rFonts w:ascii="Times New Roman" w:eastAsia="Times New Roman" w:hAnsi="Times New Roman" w:cs="Times New Roman"/>
                <w:b/>
                <w:sz w:val="20"/>
                <w:szCs w:val="20"/>
                <w:lang w:eastAsia="en-US"/>
              </w:rPr>
              <w:t xml:space="preserve"> лота</w:t>
            </w:r>
          </w:p>
        </w:tc>
        <w:tc>
          <w:tcPr>
            <w:tcW w:w="4253" w:type="dxa"/>
            <w:tcBorders>
              <w:top w:val="single" w:sz="6" w:space="0" w:color="auto"/>
              <w:left w:val="single" w:sz="6" w:space="0" w:color="auto"/>
              <w:bottom w:val="single" w:sz="6" w:space="0" w:color="auto"/>
              <w:right w:val="single" w:sz="6" w:space="0" w:color="auto"/>
            </w:tcBorders>
            <w:vAlign w:val="center"/>
          </w:tcPr>
          <w:p w14:paraId="510D294B" w14:textId="77777777" w:rsidR="00282A29" w:rsidRPr="00DB15A6" w:rsidRDefault="00282A29" w:rsidP="00865E2F">
            <w:pPr>
              <w:pStyle w:val="ab"/>
              <w:ind w:left="-40" w:right="-40"/>
              <w:jc w:val="center"/>
              <w:rPr>
                <w:rFonts w:ascii="Times New Roman" w:eastAsia="Times New Roman" w:hAnsi="Times New Roman" w:cs="Times New Roman"/>
                <w:b/>
                <w:sz w:val="20"/>
                <w:szCs w:val="20"/>
              </w:rPr>
            </w:pPr>
            <w:r w:rsidRPr="00DB15A6">
              <w:rPr>
                <w:rFonts w:ascii="Times New Roman" w:eastAsia="Times New Roman" w:hAnsi="Times New Roman" w:cs="Times New Roman"/>
                <w:b/>
                <w:sz w:val="20"/>
                <w:szCs w:val="20"/>
              </w:rPr>
              <w:t>Наименование товара</w:t>
            </w:r>
          </w:p>
        </w:tc>
        <w:tc>
          <w:tcPr>
            <w:tcW w:w="4536" w:type="dxa"/>
            <w:tcBorders>
              <w:top w:val="single" w:sz="6" w:space="0" w:color="auto"/>
              <w:left w:val="single" w:sz="6" w:space="0" w:color="auto"/>
              <w:bottom w:val="single" w:sz="6" w:space="0" w:color="auto"/>
              <w:right w:val="single" w:sz="6" w:space="0" w:color="auto"/>
            </w:tcBorders>
            <w:vAlign w:val="center"/>
          </w:tcPr>
          <w:p w14:paraId="00F60F0C" w14:textId="77777777" w:rsidR="00282A29" w:rsidRPr="00DB15A6" w:rsidRDefault="00282A29" w:rsidP="00865E2F">
            <w:pPr>
              <w:pStyle w:val="ab"/>
              <w:ind w:left="-40" w:right="-40"/>
              <w:jc w:val="center"/>
              <w:rPr>
                <w:rFonts w:ascii="Times New Roman" w:eastAsia="Times New Roman" w:hAnsi="Times New Roman" w:cs="Times New Roman"/>
                <w:b/>
                <w:sz w:val="20"/>
                <w:szCs w:val="20"/>
              </w:rPr>
            </w:pPr>
            <w:r w:rsidRPr="00DB15A6">
              <w:rPr>
                <w:rFonts w:ascii="Times New Roman" w:eastAsia="Times New Roman" w:hAnsi="Times New Roman" w:cs="Times New Roman"/>
                <w:b/>
                <w:sz w:val="20"/>
                <w:szCs w:val="20"/>
              </w:rPr>
              <w:t>Характеристика товар</w:t>
            </w:r>
            <w:r w:rsidRPr="00DB15A6">
              <w:rPr>
                <w:rFonts w:ascii="Times New Roman" w:hAnsi="Times New Roman" w:cs="Times New Roman"/>
                <w:b/>
                <w:sz w:val="20"/>
                <w:szCs w:val="20"/>
              </w:rPr>
              <w:t>а</w:t>
            </w:r>
          </w:p>
        </w:tc>
        <w:tc>
          <w:tcPr>
            <w:tcW w:w="1417" w:type="dxa"/>
            <w:tcBorders>
              <w:top w:val="single" w:sz="6" w:space="0" w:color="auto"/>
              <w:left w:val="single" w:sz="6" w:space="0" w:color="auto"/>
              <w:bottom w:val="single" w:sz="6" w:space="0" w:color="auto"/>
              <w:right w:val="single" w:sz="6" w:space="0" w:color="auto"/>
            </w:tcBorders>
            <w:vAlign w:val="center"/>
          </w:tcPr>
          <w:p w14:paraId="7AABE8F1" w14:textId="77777777" w:rsidR="00282A29" w:rsidRPr="00DB15A6" w:rsidRDefault="00282A29" w:rsidP="00865E2F">
            <w:pPr>
              <w:pStyle w:val="ab"/>
              <w:ind w:left="-40" w:right="-40"/>
              <w:jc w:val="center"/>
              <w:rPr>
                <w:rFonts w:ascii="Times New Roman" w:eastAsia="Times New Roman" w:hAnsi="Times New Roman" w:cs="Times New Roman"/>
                <w:b/>
                <w:sz w:val="20"/>
                <w:szCs w:val="20"/>
              </w:rPr>
            </w:pPr>
            <w:r w:rsidRPr="00DB15A6">
              <w:rPr>
                <w:rFonts w:ascii="Times New Roman" w:eastAsia="Times New Roman" w:hAnsi="Times New Roman" w:cs="Times New Roman"/>
                <w:b/>
                <w:sz w:val="20"/>
                <w:szCs w:val="20"/>
              </w:rPr>
              <w:t>Ед. изм.</w:t>
            </w:r>
          </w:p>
        </w:tc>
        <w:tc>
          <w:tcPr>
            <w:tcW w:w="993" w:type="dxa"/>
            <w:tcBorders>
              <w:top w:val="single" w:sz="6" w:space="0" w:color="auto"/>
              <w:left w:val="single" w:sz="6" w:space="0" w:color="auto"/>
              <w:bottom w:val="single" w:sz="4" w:space="0" w:color="auto"/>
              <w:right w:val="single" w:sz="6" w:space="0" w:color="auto"/>
            </w:tcBorders>
            <w:vAlign w:val="center"/>
          </w:tcPr>
          <w:p w14:paraId="30145E7D" w14:textId="77777777" w:rsidR="00282A29" w:rsidRPr="00DB15A6" w:rsidRDefault="00282A29" w:rsidP="00865E2F">
            <w:pPr>
              <w:pStyle w:val="ab"/>
              <w:ind w:left="-40" w:right="-40"/>
              <w:jc w:val="center"/>
              <w:rPr>
                <w:rFonts w:ascii="Times New Roman" w:eastAsia="Times New Roman" w:hAnsi="Times New Roman" w:cs="Times New Roman"/>
                <w:b/>
                <w:sz w:val="20"/>
                <w:szCs w:val="20"/>
              </w:rPr>
            </w:pPr>
            <w:r w:rsidRPr="00DB15A6">
              <w:rPr>
                <w:rFonts w:ascii="Times New Roman" w:eastAsia="Times New Roman" w:hAnsi="Times New Roman" w:cs="Times New Roman"/>
                <w:b/>
                <w:sz w:val="20"/>
                <w:szCs w:val="20"/>
              </w:rPr>
              <w:t>Кол-во, объем</w:t>
            </w:r>
          </w:p>
        </w:tc>
        <w:tc>
          <w:tcPr>
            <w:tcW w:w="2551" w:type="dxa"/>
            <w:tcBorders>
              <w:top w:val="single" w:sz="6" w:space="0" w:color="auto"/>
              <w:left w:val="single" w:sz="4" w:space="0" w:color="auto"/>
              <w:bottom w:val="single" w:sz="4" w:space="0" w:color="auto"/>
              <w:right w:val="single" w:sz="4" w:space="0" w:color="auto"/>
            </w:tcBorders>
            <w:vAlign w:val="center"/>
          </w:tcPr>
          <w:p w14:paraId="1879A6DF" w14:textId="77777777" w:rsidR="00282A29" w:rsidRPr="00DB15A6" w:rsidRDefault="00282A29" w:rsidP="00865E2F">
            <w:pPr>
              <w:pStyle w:val="ab"/>
              <w:ind w:left="-40" w:right="-40"/>
              <w:jc w:val="center"/>
              <w:rPr>
                <w:rStyle w:val="FontStyle74"/>
                <w:rFonts w:eastAsia="Times New Roman"/>
                <w:sz w:val="20"/>
                <w:szCs w:val="20"/>
              </w:rPr>
            </w:pPr>
            <w:r w:rsidRPr="00DB15A6">
              <w:rPr>
                <w:rStyle w:val="FontStyle74"/>
                <w:rFonts w:eastAsia="Times New Roman"/>
                <w:sz w:val="20"/>
                <w:szCs w:val="20"/>
              </w:rPr>
              <w:t>Сроки и порядок поставки товаров</w:t>
            </w:r>
          </w:p>
        </w:tc>
        <w:tc>
          <w:tcPr>
            <w:tcW w:w="1418" w:type="dxa"/>
            <w:tcBorders>
              <w:top w:val="single" w:sz="6" w:space="0" w:color="auto"/>
              <w:left w:val="single" w:sz="4" w:space="0" w:color="auto"/>
              <w:bottom w:val="single" w:sz="6" w:space="0" w:color="auto"/>
              <w:right w:val="single" w:sz="4" w:space="0" w:color="auto"/>
            </w:tcBorders>
            <w:vAlign w:val="center"/>
          </w:tcPr>
          <w:p w14:paraId="0E037B1A" w14:textId="77777777" w:rsidR="00282A29" w:rsidRPr="00DB15A6" w:rsidRDefault="00282A29" w:rsidP="00865E2F">
            <w:pPr>
              <w:pStyle w:val="ab"/>
              <w:ind w:left="-40" w:right="-40"/>
              <w:jc w:val="center"/>
              <w:rPr>
                <w:rStyle w:val="FontStyle74"/>
                <w:rFonts w:eastAsia="Times New Roman"/>
                <w:sz w:val="20"/>
                <w:szCs w:val="20"/>
              </w:rPr>
            </w:pPr>
            <w:r w:rsidRPr="00DB15A6">
              <w:rPr>
                <w:rStyle w:val="FontStyle74"/>
                <w:rFonts w:eastAsia="Times New Roman"/>
                <w:sz w:val="20"/>
                <w:szCs w:val="20"/>
              </w:rPr>
              <w:t>Место поставки товаров</w:t>
            </w:r>
          </w:p>
        </w:tc>
      </w:tr>
      <w:tr w:rsidR="00BB159B" w:rsidRPr="002C39B5" w14:paraId="3AC04691"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F82ACB3"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w:t>
            </w:r>
          </w:p>
        </w:tc>
        <w:tc>
          <w:tcPr>
            <w:tcW w:w="4253" w:type="dxa"/>
            <w:tcBorders>
              <w:top w:val="single" w:sz="6" w:space="0" w:color="auto"/>
              <w:left w:val="single" w:sz="6" w:space="0" w:color="auto"/>
              <w:bottom w:val="single" w:sz="6" w:space="0" w:color="auto"/>
              <w:right w:val="single" w:sz="6" w:space="0" w:color="auto"/>
            </w:tcBorders>
            <w:vAlign w:val="center"/>
          </w:tcPr>
          <w:p w14:paraId="13281996" w14:textId="5572F773"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Раствор для автоматического контроля качества, уровень 1, 30 ампул</w:t>
            </w:r>
          </w:p>
        </w:tc>
        <w:tc>
          <w:tcPr>
            <w:tcW w:w="4536" w:type="dxa"/>
            <w:tcBorders>
              <w:top w:val="single" w:sz="6" w:space="0" w:color="auto"/>
              <w:left w:val="single" w:sz="6" w:space="0" w:color="auto"/>
              <w:bottom w:val="single" w:sz="6" w:space="0" w:color="auto"/>
              <w:right w:val="single" w:sz="6" w:space="0" w:color="auto"/>
            </w:tcBorders>
            <w:vAlign w:val="center"/>
          </w:tcPr>
          <w:p w14:paraId="046A38B5" w14:textId="2FC02D30"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 7 мл раствора. Заданные значения – ацидоз.</w:t>
            </w:r>
          </w:p>
        </w:tc>
        <w:tc>
          <w:tcPr>
            <w:tcW w:w="1417" w:type="dxa"/>
            <w:tcBorders>
              <w:top w:val="single" w:sz="6" w:space="0" w:color="auto"/>
              <w:left w:val="single" w:sz="6" w:space="0" w:color="auto"/>
              <w:bottom w:val="single" w:sz="6" w:space="0" w:color="auto"/>
              <w:right w:val="single" w:sz="6" w:space="0" w:color="auto"/>
            </w:tcBorders>
            <w:vAlign w:val="center"/>
          </w:tcPr>
          <w:p w14:paraId="7A0E277B" w14:textId="5C37D3CF"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0C0D8E93" w14:textId="0C125883"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7F235EA9" w14:textId="3EC271D9"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AF3819E" w14:textId="77777777"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0A8511C2"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D5FFD0B"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2</w:t>
            </w:r>
          </w:p>
        </w:tc>
        <w:tc>
          <w:tcPr>
            <w:tcW w:w="4253" w:type="dxa"/>
            <w:tcBorders>
              <w:top w:val="single" w:sz="6" w:space="0" w:color="auto"/>
              <w:left w:val="single" w:sz="6" w:space="0" w:color="auto"/>
              <w:bottom w:val="single" w:sz="6" w:space="0" w:color="auto"/>
              <w:right w:val="single" w:sz="6" w:space="0" w:color="auto"/>
            </w:tcBorders>
            <w:vAlign w:val="center"/>
          </w:tcPr>
          <w:p w14:paraId="667B7D10" w14:textId="6E6CA69F"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Раствор для автоматического контроля качества, уровень 2, 30 ампул</w:t>
            </w:r>
          </w:p>
        </w:tc>
        <w:tc>
          <w:tcPr>
            <w:tcW w:w="4536" w:type="dxa"/>
            <w:tcBorders>
              <w:top w:val="single" w:sz="6" w:space="0" w:color="auto"/>
              <w:left w:val="single" w:sz="6" w:space="0" w:color="auto"/>
              <w:bottom w:val="single" w:sz="6" w:space="0" w:color="auto"/>
              <w:right w:val="single" w:sz="6" w:space="0" w:color="auto"/>
            </w:tcBorders>
            <w:vAlign w:val="center"/>
          </w:tcPr>
          <w:p w14:paraId="2A79C893" w14:textId="334ACC45"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 7 мл раствора. Заданные значения – норма.</w:t>
            </w:r>
          </w:p>
        </w:tc>
        <w:tc>
          <w:tcPr>
            <w:tcW w:w="1417" w:type="dxa"/>
            <w:tcBorders>
              <w:top w:val="single" w:sz="6" w:space="0" w:color="auto"/>
              <w:left w:val="single" w:sz="6" w:space="0" w:color="auto"/>
              <w:bottom w:val="single" w:sz="6" w:space="0" w:color="auto"/>
              <w:right w:val="single" w:sz="6" w:space="0" w:color="auto"/>
            </w:tcBorders>
            <w:vAlign w:val="center"/>
          </w:tcPr>
          <w:p w14:paraId="1D106940" w14:textId="1626510D"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19A2786C" w14:textId="3A492D8D"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08F2753E" w14:textId="30AC2C6B"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88933B" w14:textId="25787737"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AFE1709"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E06F25B"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3</w:t>
            </w:r>
          </w:p>
        </w:tc>
        <w:tc>
          <w:tcPr>
            <w:tcW w:w="4253" w:type="dxa"/>
            <w:tcBorders>
              <w:top w:val="single" w:sz="6" w:space="0" w:color="auto"/>
              <w:left w:val="single" w:sz="6" w:space="0" w:color="auto"/>
              <w:bottom w:val="single" w:sz="6" w:space="0" w:color="auto"/>
              <w:right w:val="single" w:sz="6" w:space="0" w:color="auto"/>
            </w:tcBorders>
            <w:vAlign w:val="center"/>
          </w:tcPr>
          <w:p w14:paraId="5B8C4D59" w14:textId="5E485C21"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Раствор для автоматического контроля качества, уровень 3, 30 ампул</w:t>
            </w:r>
          </w:p>
        </w:tc>
        <w:tc>
          <w:tcPr>
            <w:tcW w:w="4536" w:type="dxa"/>
            <w:tcBorders>
              <w:top w:val="single" w:sz="6" w:space="0" w:color="auto"/>
              <w:left w:val="single" w:sz="6" w:space="0" w:color="auto"/>
              <w:bottom w:val="single" w:sz="6" w:space="0" w:color="auto"/>
              <w:right w:val="single" w:sz="6" w:space="0" w:color="auto"/>
            </w:tcBorders>
            <w:vAlign w:val="center"/>
          </w:tcPr>
          <w:p w14:paraId="30802354" w14:textId="2E86CEE6"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0,7 мл раствора. Заданные значения – алкалоз.</w:t>
            </w:r>
          </w:p>
        </w:tc>
        <w:tc>
          <w:tcPr>
            <w:tcW w:w="1417" w:type="dxa"/>
            <w:tcBorders>
              <w:top w:val="single" w:sz="6" w:space="0" w:color="auto"/>
              <w:left w:val="single" w:sz="6" w:space="0" w:color="auto"/>
              <w:bottom w:val="single" w:sz="6" w:space="0" w:color="auto"/>
              <w:right w:val="single" w:sz="6" w:space="0" w:color="auto"/>
            </w:tcBorders>
            <w:vAlign w:val="center"/>
          </w:tcPr>
          <w:p w14:paraId="3ED818BE" w14:textId="41C73949"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033A18F4" w14:textId="3BE2A21A"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66DBF9A4" w14:textId="611FB45D"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00500D8" w14:textId="6E9A1563"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17117FB7"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0C6B9CC"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4</w:t>
            </w:r>
          </w:p>
        </w:tc>
        <w:tc>
          <w:tcPr>
            <w:tcW w:w="4253" w:type="dxa"/>
            <w:tcBorders>
              <w:top w:val="single" w:sz="6" w:space="0" w:color="auto"/>
              <w:left w:val="single" w:sz="6" w:space="0" w:color="auto"/>
              <w:bottom w:val="single" w:sz="6" w:space="0" w:color="auto"/>
              <w:right w:val="single" w:sz="6" w:space="0" w:color="auto"/>
            </w:tcBorders>
            <w:vAlign w:val="center"/>
          </w:tcPr>
          <w:p w14:paraId="62D26E98" w14:textId="22E6E21D"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Раствор для автоматического контроля качества, уровень 4, 30 ампул</w:t>
            </w:r>
          </w:p>
        </w:tc>
        <w:tc>
          <w:tcPr>
            <w:tcW w:w="4536" w:type="dxa"/>
            <w:tcBorders>
              <w:top w:val="single" w:sz="6" w:space="0" w:color="auto"/>
              <w:left w:val="single" w:sz="6" w:space="0" w:color="auto"/>
              <w:bottom w:val="single" w:sz="6" w:space="0" w:color="auto"/>
              <w:right w:val="single" w:sz="6" w:space="0" w:color="auto"/>
            </w:tcBorders>
            <w:vAlign w:val="center"/>
          </w:tcPr>
          <w:p w14:paraId="3DE9B2DC" w14:textId="74E85E93"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0,7 мл раствора. Заданные значения – высокое содержание кислорода.</w:t>
            </w:r>
          </w:p>
        </w:tc>
        <w:tc>
          <w:tcPr>
            <w:tcW w:w="1417" w:type="dxa"/>
            <w:tcBorders>
              <w:top w:val="single" w:sz="6" w:space="0" w:color="auto"/>
              <w:left w:val="single" w:sz="6" w:space="0" w:color="auto"/>
              <w:bottom w:val="single" w:sz="6" w:space="0" w:color="auto"/>
              <w:right w:val="single" w:sz="6" w:space="0" w:color="auto"/>
            </w:tcBorders>
            <w:vAlign w:val="center"/>
          </w:tcPr>
          <w:p w14:paraId="497F679B" w14:textId="240B9198"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37B67C4D" w14:textId="429EB9F2"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6ECB6B63" w14:textId="65558F96"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CE3B7DE" w14:textId="7CA9EA5C"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23CA6653"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55D4E93"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5</w:t>
            </w:r>
          </w:p>
        </w:tc>
        <w:tc>
          <w:tcPr>
            <w:tcW w:w="4253" w:type="dxa"/>
            <w:tcBorders>
              <w:top w:val="single" w:sz="6" w:space="0" w:color="auto"/>
              <w:left w:val="single" w:sz="6" w:space="0" w:color="auto"/>
              <w:bottom w:val="single" w:sz="6" w:space="0" w:color="auto"/>
              <w:right w:val="single" w:sz="6" w:space="0" w:color="auto"/>
            </w:tcBorders>
            <w:vAlign w:val="center"/>
          </w:tcPr>
          <w:p w14:paraId="379C0EA2" w14:textId="4BB43A14"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Очистной раствор 175 мл.</w:t>
            </w:r>
          </w:p>
        </w:tc>
        <w:tc>
          <w:tcPr>
            <w:tcW w:w="4536" w:type="dxa"/>
            <w:tcBorders>
              <w:top w:val="single" w:sz="6" w:space="0" w:color="auto"/>
              <w:left w:val="single" w:sz="6" w:space="0" w:color="auto"/>
              <w:bottom w:val="single" w:sz="6" w:space="0" w:color="auto"/>
              <w:right w:val="single" w:sz="6" w:space="0" w:color="auto"/>
            </w:tcBorders>
            <w:vAlign w:val="center"/>
          </w:tcPr>
          <w:p w14:paraId="487281D0" w14:textId="0D11D6DE"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Объем 175 мл. Применяется для очистки измерительной системы анализаторов ABL800. Для </w:t>
            </w:r>
            <w:r w:rsidRPr="00BB159B">
              <w:rPr>
                <w:rFonts w:ascii="Times New Roman" w:hAnsi="Times New Roman" w:cs="Times New Roman"/>
                <w:color w:val="000000"/>
                <w:sz w:val="20"/>
                <w:szCs w:val="20"/>
              </w:rPr>
              <w:lastRenderedPageBreak/>
              <w:t xml:space="preserve">диагностики in </w:t>
            </w:r>
            <w:proofErr w:type="gramStart"/>
            <w:r w:rsidRPr="00BB159B">
              <w:rPr>
                <w:rFonts w:ascii="Times New Roman" w:hAnsi="Times New Roman" w:cs="Times New Roman"/>
                <w:color w:val="000000"/>
                <w:sz w:val="20"/>
                <w:szCs w:val="20"/>
              </w:rPr>
              <w:t>vitro.Содержит</w:t>
            </w:r>
            <w:proofErr w:type="gramEnd"/>
            <w:r w:rsidRPr="00BB159B">
              <w:rPr>
                <w:rFonts w:ascii="Times New Roman" w:hAnsi="Times New Roman" w:cs="Times New Roman"/>
                <w:color w:val="000000"/>
                <w:sz w:val="20"/>
                <w:szCs w:val="20"/>
              </w:rPr>
              <w:t xml:space="preserve"> неорганические соли, буфер, антикоагулянт, консервант и ПАВ.</w:t>
            </w:r>
          </w:p>
        </w:tc>
        <w:tc>
          <w:tcPr>
            <w:tcW w:w="1417" w:type="dxa"/>
            <w:tcBorders>
              <w:top w:val="single" w:sz="6" w:space="0" w:color="auto"/>
              <w:left w:val="single" w:sz="6" w:space="0" w:color="auto"/>
              <w:bottom w:val="single" w:sz="6" w:space="0" w:color="auto"/>
              <w:right w:val="single" w:sz="6" w:space="0" w:color="auto"/>
            </w:tcBorders>
            <w:vAlign w:val="center"/>
          </w:tcPr>
          <w:p w14:paraId="6BEAF1FC" w14:textId="650401C3"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lastRenderedPageBreak/>
              <w:t>флак</w:t>
            </w:r>
          </w:p>
        </w:tc>
        <w:tc>
          <w:tcPr>
            <w:tcW w:w="993" w:type="dxa"/>
            <w:tcBorders>
              <w:top w:val="single" w:sz="6" w:space="0" w:color="auto"/>
              <w:left w:val="single" w:sz="6" w:space="0" w:color="auto"/>
              <w:bottom w:val="single" w:sz="6" w:space="0" w:color="auto"/>
              <w:right w:val="single" w:sz="6" w:space="0" w:color="auto"/>
            </w:tcBorders>
            <w:vAlign w:val="center"/>
          </w:tcPr>
          <w:p w14:paraId="2F524031" w14:textId="3E0E2B8D"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15</w:t>
            </w:r>
          </w:p>
        </w:tc>
        <w:tc>
          <w:tcPr>
            <w:tcW w:w="2551" w:type="dxa"/>
            <w:tcBorders>
              <w:top w:val="single" w:sz="4" w:space="0" w:color="auto"/>
              <w:left w:val="single" w:sz="4" w:space="0" w:color="auto"/>
              <w:bottom w:val="single" w:sz="4" w:space="0" w:color="auto"/>
              <w:right w:val="single" w:sz="4" w:space="0" w:color="auto"/>
            </w:tcBorders>
            <w:vAlign w:val="center"/>
          </w:tcPr>
          <w:p w14:paraId="01756428" w14:textId="234980FB"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F900988" w14:textId="38A261C9"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A147B3D"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C43ACF"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6</w:t>
            </w:r>
          </w:p>
        </w:tc>
        <w:tc>
          <w:tcPr>
            <w:tcW w:w="4253" w:type="dxa"/>
            <w:tcBorders>
              <w:top w:val="single" w:sz="6" w:space="0" w:color="auto"/>
              <w:left w:val="single" w:sz="6" w:space="0" w:color="auto"/>
              <w:bottom w:val="single" w:sz="6" w:space="0" w:color="auto"/>
              <w:right w:val="single" w:sz="6" w:space="0" w:color="auto"/>
            </w:tcBorders>
            <w:vAlign w:val="center"/>
          </w:tcPr>
          <w:p w14:paraId="5110DF51" w14:textId="459C4894"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Калибровочный раствор 1 по 200 мл.</w:t>
            </w:r>
          </w:p>
        </w:tc>
        <w:tc>
          <w:tcPr>
            <w:tcW w:w="4536" w:type="dxa"/>
            <w:tcBorders>
              <w:top w:val="single" w:sz="6" w:space="0" w:color="auto"/>
              <w:left w:val="single" w:sz="6" w:space="0" w:color="auto"/>
              <w:bottom w:val="single" w:sz="6" w:space="0" w:color="auto"/>
              <w:right w:val="single" w:sz="6" w:space="0" w:color="auto"/>
            </w:tcBorders>
            <w:vAlign w:val="center"/>
          </w:tcPr>
          <w:p w14:paraId="267F5C8C" w14:textId="6C1FEF54"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Объем 200 мл. Применяется для автоматической калибровки в анализаторах ABL800. Для диагностики in </w:t>
            </w:r>
            <w:proofErr w:type="gramStart"/>
            <w:r w:rsidRPr="00BB159B">
              <w:rPr>
                <w:rFonts w:ascii="Times New Roman" w:hAnsi="Times New Roman" w:cs="Times New Roman"/>
                <w:color w:val="000000"/>
                <w:sz w:val="20"/>
                <w:szCs w:val="20"/>
              </w:rPr>
              <w:t>vitro.Содержит</w:t>
            </w:r>
            <w:proofErr w:type="gramEnd"/>
            <w:r w:rsidRPr="00BB159B">
              <w:rPr>
                <w:rFonts w:ascii="Times New Roman" w:hAnsi="Times New Roman" w:cs="Times New Roman"/>
                <w:color w:val="000000"/>
                <w:sz w:val="20"/>
                <w:szCs w:val="20"/>
              </w:rPr>
              <w:t xml:space="preserve"> K, Na, Ca, Cl, cGlu, cLac, буфер, рН 7,40, для калибровки рН электрода, электролитного и метаболитного электродов</w:t>
            </w:r>
          </w:p>
        </w:tc>
        <w:tc>
          <w:tcPr>
            <w:tcW w:w="1417" w:type="dxa"/>
            <w:tcBorders>
              <w:top w:val="single" w:sz="6" w:space="0" w:color="auto"/>
              <w:left w:val="single" w:sz="6" w:space="0" w:color="auto"/>
              <w:bottom w:val="single" w:sz="6" w:space="0" w:color="auto"/>
              <w:right w:val="single" w:sz="6" w:space="0" w:color="auto"/>
            </w:tcBorders>
            <w:vAlign w:val="center"/>
          </w:tcPr>
          <w:p w14:paraId="7F0E38E7" w14:textId="092F2A51"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флак</w:t>
            </w:r>
          </w:p>
        </w:tc>
        <w:tc>
          <w:tcPr>
            <w:tcW w:w="993" w:type="dxa"/>
            <w:tcBorders>
              <w:top w:val="single" w:sz="6" w:space="0" w:color="auto"/>
              <w:left w:val="single" w:sz="6" w:space="0" w:color="auto"/>
              <w:bottom w:val="single" w:sz="6" w:space="0" w:color="auto"/>
              <w:right w:val="single" w:sz="6" w:space="0" w:color="auto"/>
            </w:tcBorders>
            <w:vAlign w:val="center"/>
          </w:tcPr>
          <w:p w14:paraId="5FA9F226" w14:textId="005F4EF7"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30</w:t>
            </w:r>
          </w:p>
        </w:tc>
        <w:tc>
          <w:tcPr>
            <w:tcW w:w="2551" w:type="dxa"/>
            <w:tcBorders>
              <w:top w:val="single" w:sz="4" w:space="0" w:color="auto"/>
              <w:left w:val="single" w:sz="4" w:space="0" w:color="auto"/>
              <w:bottom w:val="single" w:sz="4" w:space="0" w:color="auto"/>
              <w:right w:val="single" w:sz="4" w:space="0" w:color="auto"/>
            </w:tcBorders>
            <w:vAlign w:val="center"/>
          </w:tcPr>
          <w:p w14:paraId="15BB7BF1" w14:textId="6FD58EC9"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48E81C0" w14:textId="0DA6B9D7"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300A794E" w14:textId="77777777" w:rsidTr="00917394">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7EC8C0DA"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7</w:t>
            </w:r>
          </w:p>
        </w:tc>
        <w:tc>
          <w:tcPr>
            <w:tcW w:w="4253" w:type="dxa"/>
            <w:tcBorders>
              <w:top w:val="single" w:sz="6" w:space="0" w:color="auto"/>
              <w:left w:val="single" w:sz="6" w:space="0" w:color="auto"/>
              <w:bottom w:val="single" w:sz="6" w:space="0" w:color="auto"/>
              <w:right w:val="single" w:sz="6" w:space="0" w:color="auto"/>
            </w:tcBorders>
            <w:vAlign w:val="center"/>
          </w:tcPr>
          <w:p w14:paraId="769B6866" w14:textId="375F346D"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 xml:space="preserve">Калибровочный раствор </w:t>
            </w:r>
            <w:proofErr w:type="gramStart"/>
            <w:r w:rsidRPr="00BB159B">
              <w:rPr>
                <w:rFonts w:ascii="Times New Roman" w:hAnsi="Times New Roman" w:cs="Times New Roman"/>
                <w:sz w:val="20"/>
                <w:szCs w:val="20"/>
              </w:rPr>
              <w:t>2-200</w:t>
            </w:r>
            <w:proofErr w:type="gramEnd"/>
            <w:r w:rsidRPr="00BB159B">
              <w:rPr>
                <w:rFonts w:ascii="Times New Roman" w:hAnsi="Times New Roman" w:cs="Times New Roman"/>
                <w:sz w:val="20"/>
                <w:szCs w:val="20"/>
              </w:rPr>
              <w:t xml:space="preserve"> мл.</w:t>
            </w:r>
          </w:p>
        </w:tc>
        <w:tc>
          <w:tcPr>
            <w:tcW w:w="4536" w:type="dxa"/>
            <w:tcBorders>
              <w:top w:val="single" w:sz="6" w:space="0" w:color="auto"/>
              <w:left w:val="single" w:sz="6" w:space="0" w:color="auto"/>
              <w:bottom w:val="single" w:sz="6" w:space="0" w:color="auto"/>
              <w:right w:val="single" w:sz="6" w:space="0" w:color="auto"/>
            </w:tcBorders>
            <w:vAlign w:val="center"/>
          </w:tcPr>
          <w:p w14:paraId="4300FEFA" w14:textId="5998F890"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Объем 200 мл. Применяется для автоматической калибровки в анализаторах ABL800. Для диагностики in </w:t>
            </w:r>
            <w:proofErr w:type="gramStart"/>
            <w:r w:rsidRPr="00BB159B">
              <w:rPr>
                <w:rFonts w:ascii="Times New Roman" w:hAnsi="Times New Roman" w:cs="Times New Roman"/>
                <w:color w:val="000000"/>
                <w:sz w:val="20"/>
                <w:szCs w:val="20"/>
              </w:rPr>
              <w:t>vitro.Содержит</w:t>
            </w:r>
            <w:proofErr w:type="gramEnd"/>
            <w:r w:rsidRPr="00BB159B">
              <w:rPr>
                <w:rFonts w:ascii="Times New Roman" w:hAnsi="Times New Roman" w:cs="Times New Roman"/>
                <w:color w:val="000000"/>
                <w:sz w:val="20"/>
                <w:szCs w:val="20"/>
              </w:rPr>
              <w:t xml:space="preserve"> K, Na, Ca, Cl, буфер, рН 6,9, для калибровки рН электрода, электролитного и метаболитного электродов. </w:t>
            </w:r>
          </w:p>
        </w:tc>
        <w:tc>
          <w:tcPr>
            <w:tcW w:w="1417" w:type="dxa"/>
            <w:tcBorders>
              <w:top w:val="single" w:sz="6" w:space="0" w:color="auto"/>
              <w:left w:val="single" w:sz="6" w:space="0" w:color="auto"/>
              <w:bottom w:val="single" w:sz="6" w:space="0" w:color="auto"/>
              <w:right w:val="single" w:sz="6" w:space="0" w:color="auto"/>
            </w:tcBorders>
            <w:vAlign w:val="center"/>
          </w:tcPr>
          <w:p w14:paraId="18428248" w14:textId="67096A93"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флак</w:t>
            </w:r>
          </w:p>
        </w:tc>
        <w:tc>
          <w:tcPr>
            <w:tcW w:w="993" w:type="dxa"/>
            <w:tcBorders>
              <w:top w:val="single" w:sz="6" w:space="0" w:color="auto"/>
              <w:left w:val="single" w:sz="6" w:space="0" w:color="auto"/>
              <w:bottom w:val="single" w:sz="6" w:space="0" w:color="auto"/>
              <w:right w:val="single" w:sz="6" w:space="0" w:color="auto"/>
            </w:tcBorders>
            <w:vAlign w:val="center"/>
          </w:tcPr>
          <w:p w14:paraId="4A8CC63E" w14:textId="160CF955"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25</w:t>
            </w:r>
          </w:p>
        </w:tc>
        <w:tc>
          <w:tcPr>
            <w:tcW w:w="2551" w:type="dxa"/>
            <w:tcBorders>
              <w:top w:val="single" w:sz="4" w:space="0" w:color="auto"/>
              <w:left w:val="single" w:sz="4" w:space="0" w:color="auto"/>
              <w:bottom w:val="single" w:sz="4" w:space="0" w:color="auto"/>
              <w:right w:val="single" w:sz="4" w:space="0" w:color="auto"/>
            </w:tcBorders>
            <w:vAlign w:val="center"/>
          </w:tcPr>
          <w:p w14:paraId="159E1A4F" w14:textId="463612FF"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D63FDBF" w14:textId="2A2E6985"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2E71A18E"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DC74FD"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8</w:t>
            </w:r>
          </w:p>
        </w:tc>
        <w:tc>
          <w:tcPr>
            <w:tcW w:w="4253" w:type="dxa"/>
            <w:tcBorders>
              <w:top w:val="single" w:sz="6" w:space="0" w:color="auto"/>
              <w:left w:val="single" w:sz="6" w:space="0" w:color="auto"/>
              <w:bottom w:val="single" w:sz="6" w:space="0" w:color="auto"/>
              <w:right w:val="single" w:sz="6" w:space="0" w:color="auto"/>
            </w:tcBorders>
            <w:vAlign w:val="center"/>
          </w:tcPr>
          <w:p w14:paraId="5080C49B" w14:textId="67E8041B"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Раствор промывочный-600мл.</w:t>
            </w:r>
          </w:p>
        </w:tc>
        <w:tc>
          <w:tcPr>
            <w:tcW w:w="4536" w:type="dxa"/>
            <w:tcBorders>
              <w:top w:val="single" w:sz="6" w:space="0" w:color="auto"/>
              <w:left w:val="single" w:sz="6" w:space="0" w:color="auto"/>
              <w:bottom w:val="single" w:sz="6" w:space="0" w:color="auto"/>
              <w:right w:val="single" w:sz="6" w:space="0" w:color="auto"/>
            </w:tcBorders>
            <w:vAlign w:val="center"/>
          </w:tcPr>
          <w:p w14:paraId="77035F13" w14:textId="4EBC4319"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xml:space="preserve">Объем 600 мл. Применяется для автоматической промывки измерительной системы анализаторов ABL800. Для диагностики in </w:t>
            </w:r>
            <w:proofErr w:type="gramStart"/>
            <w:r w:rsidRPr="00BB159B">
              <w:rPr>
                <w:rFonts w:ascii="Times New Roman" w:hAnsi="Times New Roman" w:cs="Times New Roman"/>
                <w:color w:val="000000"/>
                <w:sz w:val="20"/>
                <w:szCs w:val="20"/>
              </w:rPr>
              <w:t>vitro.Содержит</w:t>
            </w:r>
            <w:proofErr w:type="gramEnd"/>
            <w:r w:rsidRPr="00BB159B">
              <w:rPr>
                <w:rFonts w:ascii="Times New Roman" w:hAnsi="Times New Roman" w:cs="Times New Roman"/>
                <w:color w:val="000000"/>
                <w:sz w:val="20"/>
                <w:szCs w:val="20"/>
              </w:rPr>
              <w:t xml:space="preserve"> неорганические соли, буфер, антикоагулянт, консервант и ПАВ</w:t>
            </w:r>
          </w:p>
        </w:tc>
        <w:tc>
          <w:tcPr>
            <w:tcW w:w="1417" w:type="dxa"/>
            <w:tcBorders>
              <w:top w:val="single" w:sz="6" w:space="0" w:color="auto"/>
              <w:left w:val="single" w:sz="6" w:space="0" w:color="auto"/>
              <w:bottom w:val="single" w:sz="6" w:space="0" w:color="auto"/>
              <w:right w:val="single" w:sz="6" w:space="0" w:color="auto"/>
            </w:tcBorders>
            <w:vAlign w:val="center"/>
          </w:tcPr>
          <w:p w14:paraId="576343E7" w14:textId="31B611ED"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флак</w:t>
            </w:r>
          </w:p>
        </w:tc>
        <w:tc>
          <w:tcPr>
            <w:tcW w:w="993" w:type="dxa"/>
            <w:tcBorders>
              <w:top w:val="single" w:sz="6" w:space="0" w:color="auto"/>
              <w:left w:val="single" w:sz="6" w:space="0" w:color="auto"/>
              <w:bottom w:val="single" w:sz="6" w:space="0" w:color="auto"/>
              <w:right w:val="single" w:sz="6" w:space="0" w:color="auto"/>
            </w:tcBorders>
            <w:vAlign w:val="center"/>
          </w:tcPr>
          <w:p w14:paraId="1630D341" w14:textId="4A5EB2E1"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65</w:t>
            </w:r>
          </w:p>
        </w:tc>
        <w:tc>
          <w:tcPr>
            <w:tcW w:w="2551" w:type="dxa"/>
            <w:tcBorders>
              <w:top w:val="single" w:sz="4" w:space="0" w:color="auto"/>
              <w:left w:val="single" w:sz="4" w:space="0" w:color="auto"/>
              <w:bottom w:val="single" w:sz="4" w:space="0" w:color="auto"/>
              <w:right w:val="single" w:sz="4" w:space="0" w:color="auto"/>
            </w:tcBorders>
            <w:vAlign w:val="center"/>
          </w:tcPr>
          <w:p w14:paraId="6A253263" w14:textId="08BEE388"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00AEEA3" w14:textId="7DB85536"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0E4B38AE"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84FA338"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9</w:t>
            </w:r>
          </w:p>
        </w:tc>
        <w:tc>
          <w:tcPr>
            <w:tcW w:w="4253" w:type="dxa"/>
            <w:tcBorders>
              <w:top w:val="single" w:sz="6" w:space="0" w:color="auto"/>
              <w:left w:val="single" w:sz="6" w:space="0" w:color="auto"/>
              <w:bottom w:val="single" w:sz="6" w:space="0" w:color="auto"/>
              <w:right w:val="single" w:sz="6" w:space="0" w:color="auto"/>
            </w:tcBorders>
            <w:vAlign w:val="center"/>
          </w:tcPr>
          <w:p w14:paraId="023584FF" w14:textId="7E5205B6"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Калибровочный раствор tHb в упак. 4 амп.</w:t>
            </w:r>
          </w:p>
        </w:tc>
        <w:tc>
          <w:tcPr>
            <w:tcW w:w="4536" w:type="dxa"/>
            <w:tcBorders>
              <w:top w:val="single" w:sz="6" w:space="0" w:color="auto"/>
              <w:left w:val="single" w:sz="6" w:space="0" w:color="auto"/>
              <w:bottom w:val="single" w:sz="6" w:space="0" w:color="auto"/>
              <w:right w:val="single" w:sz="6" w:space="0" w:color="auto"/>
            </w:tcBorders>
            <w:vAlign w:val="center"/>
          </w:tcPr>
          <w:p w14:paraId="5A3BE275" w14:textId="6C12A111"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Применяется для автоматической калибровки системы анализатора ABL700/800 по гемоглобину. 1 упак=4 ампулы по 2 мл.</w:t>
            </w:r>
          </w:p>
        </w:tc>
        <w:tc>
          <w:tcPr>
            <w:tcW w:w="1417" w:type="dxa"/>
            <w:tcBorders>
              <w:top w:val="single" w:sz="6" w:space="0" w:color="auto"/>
              <w:left w:val="single" w:sz="6" w:space="0" w:color="auto"/>
              <w:bottom w:val="single" w:sz="6" w:space="0" w:color="auto"/>
              <w:right w:val="single" w:sz="6" w:space="0" w:color="auto"/>
            </w:tcBorders>
            <w:vAlign w:val="center"/>
          </w:tcPr>
          <w:p w14:paraId="466B88B5" w14:textId="75382BC0"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26686F4F" w14:textId="3F07FDE8"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F82DE3A" w14:textId="0ABB8B15"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A941736" w14:textId="02C3B1C6"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5FA15295"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CA1851"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10</w:t>
            </w:r>
          </w:p>
        </w:tc>
        <w:tc>
          <w:tcPr>
            <w:tcW w:w="4253" w:type="dxa"/>
            <w:tcBorders>
              <w:top w:val="single" w:sz="6" w:space="0" w:color="auto"/>
              <w:left w:val="single" w:sz="6" w:space="0" w:color="auto"/>
              <w:bottom w:val="single" w:sz="6" w:space="0" w:color="auto"/>
              <w:right w:val="single" w:sz="6" w:space="0" w:color="auto"/>
            </w:tcBorders>
            <w:vAlign w:val="center"/>
          </w:tcPr>
          <w:p w14:paraId="4213C29A" w14:textId="338A1A4E"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Мембраны для: референтного 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0B1D6C6F" w14:textId="6817932B"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02D593AD" w14:textId="1E8B3C30"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568F13E9" w14:textId="70418E48"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49FBB719" w14:textId="63DBFEFA"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AC28AD" w14:textId="59789E35"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FBFD99A"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AEA00E2"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11</w:t>
            </w:r>
          </w:p>
        </w:tc>
        <w:tc>
          <w:tcPr>
            <w:tcW w:w="4253" w:type="dxa"/>
            <w:tcBorders>
              <w:top w:val="single" w:sz="6" w:space="0" w:color="auto"/>
              <w:left w:val="single" w:sz="6" w:space="0" w:color="auto"/>
              <w:bottom w:val="single" w:sz="6" w:space="0" w:color="auto"/>
              <w:right w:val="single" w:sz="6" w:space="0" w:color="auto"/>
            </w:tcBorders>
            <w:vAlign w:val="center"/>
          </w:tcPr>
          <w:p w14:paraId="0E30C761" w14:textId="72382723"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Мембраны для рО2-электрода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005D8F96" w14:textId="6022E27F"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О2 ионы.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205A1B93" w14:textId="0CAC6903"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3BE0A514" w14:textId="76318E31"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29CDDA" w14:textId="4A428F69"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2CAF904" w14:textId="668874D0"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203DF66F"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E0BF043"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12</w:t>
            </w:r>
          </w:p>
        </w:tc>
        <w:tc>
          <w:tcPr>
            <w:tcW w:w="4253" w:type="dxa"/>
            <w:tcBorders>
              <w:top w:val="single" w:sz="6" w:space="0" w:color="auto"/>
              <w:left w:val="single" w:sz="6" w:space="0" w:color="auto"/>
              <w:bottom w:val="single" w:sz="6" w:space="0" w:color="auto"/>
              <w:right w:val="single" w:sz="6" w:space="0" w:color="auto"/>
            </w:tcBorders>
            <w:vAlign w:val="center"/>
          </w:tcPr>
          <w:p w14:paraId="2B0D3C58" w14:textId="4785190C"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Мембраны для рCО2-электрода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35D0B524" w14:textId="2D0C1032"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СО2 ионы.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22C1F042" w14:textId="27B91A5D"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052AE713" w14:textId="28FE802C"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9EF883C" w14:textId="5393D3B8"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54A58D0" w14:textId="66EA56D6"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4186665F"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23D61F"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13</w:t>
            </w:r>
          </w:p>
        </w:tc>
        <w:tc>
          <w:tcPr>
            <w:tcW w:w="4253" w:type="dxa"/>
            <w:tcBorders>
              <w:top w:val="single" w:sz="6" w:space="0" w:color="auto"/>
              <w:left w:val="single" w:sz="6" w:space="0" w:color="auto"/>
              <w:bottom w:val="single" w:sz="6" w:space="0" w:color="auto"/>
              <w:right w:val="single" w:sz="6" w:space="0" w:color="auto"/>
            </w:tcBorders>
            <w:vAlign w:val="center"/>
          </w:tcPr>
          <w:p w14:paraId="6DDA15E9" w14:textId="6885F220"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Мембраны для Ca-электрода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628783C1" w14:textId="172D1C9B"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BB159B">
              <w:rPr>
                <w:rFonts w:ascii="Times New Roman" w:hAnsi="Times New Roman" w:cs="Times New Roman"/>
                <w:color w:val="000000"/>
                <w:sz w:val="20"/>
                <w:szCs w:val="20"/>
              </w:rPr>
              <w:t>на  ионы</w:t>
            </w:r>
            <w:proofErr w:type="gramEnd"/>
            <w:r w:rsidRPr="00BB159B">
              <w:rPr>
                <w:rFonts w:ascii="Times New Roman" w:hAnsi="Times New Roman" w:cs="Times New Roman"/>
                <w:color w:val="000000"/>
                <w:sz w:val="20"/>
                <w:szCs w:val="20"/>
              </w:rPr>
              <w:t xml:space="preserve"> кальция.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03D6638D" w14:textId="30E48109"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52B5C2EE" w14:textId="61240BD3"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20412D5" w14:textId="2B9E453E"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1533E36" w14:textId="46D62D0A"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4E3C6E2"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1232A9"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lastRenderedPageBreak/>
              <w:t>14</w:t>
            </w:r>
          </w:p>
        </w:tc>
        <w:tc>
          <w:tcPr>
            <w:tcW w:w="4253" w:type="dxa"/>
            <w:tcBorders>
              <w:top w:val="single" w:sz="6" w:space="0" w:color="auto"/>
              <w:left w:val="single" w:sz="6" w:space="0" w:color="auto"/>
              <w:bottom w:val="single" w:sz="6" w:space="0" w:color="auto"/>
              <w:right w:val="single" w:sz="6" w:space="0" w:color="auto"/>
            </w:tcBorders>
            <w:vAlign w:val="center"/>
          </w:tcPr>
          <w:p w14:paraId="412E69AB" w14:textId="2C65D8B8"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Мембраны для Cl-электрода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2C988AA8" w14:textId="2CF6A321"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BB159B">
              <w:rPr>
                <w:rFonts w:ascii="Times New Roman" w:hAnsi="Times New Roman" w:cs="Times New Roman"/>
                <w:color w:val="000000"/>
                <w:sz w:val="20"/>
                <w:szCs w:val="20"/>
              </w:rPr>
              <w:t>на  ионы</w:t>
            </w:r>
            <w:proofErr w:type="gramEnd"/>
            <w:r w:rsidRPr="00BB159B">
              <w:rPr>
                <w:rFonts w:ascii="Times New Roman" w:hAnsi="Times New Roman" w:cs="Times New Roman"/>
                <w:color w:val="000000"/>
                <w:sz w:val="20"/>
                <w:szCs w:val="20"/>
              </w:rPr>
              <w:t xml:space="preserve"> хлора.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730C1815" w14:textId="113904F0"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3204E1A7" w14:textId="510157D3"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0519F9C" w14:textId="4C6E5C95"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664D247" w14:textId="38A35104"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F2EB8B6"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151B334"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15</w:t>
            </w:r>
          </w:p>
        </w:tc>
        <w:tc>
          <w:tcPr>
            <w:tcW w:w="4253" w:type="dxa"/>
            <w:tcBorders>
              <w:top w:val="single" w:sz="6" w:space="0" w:color="auto"/>
              <w:left w:val="single" w:sz="6" w:space="0" w:color="auto"/>
              <w:bottom w:val="single" w:sz="6" w:space="0" w:color="auto"/>
              <w:right w:val="single" w:sz="6" w:space="0" w:color="auto"/>
            </w:tcBorders>
            <w:vAlign w:val="center"/>
          </w:tcPr>
          <w:p w14:paraId="1654A956" w14:textId="12C1AD12"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Мембраны для K-электрода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48F0FABE" w14:textId="0533EFDE"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калия.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5FD03532" w14:textId="0AF3E621"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5195A7C3" w14:textId="543363D0"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551D38E" w14:textId="4E6DA575"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F2DE81E" w14:textId="4FE222AB"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0FB130D"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711AF3"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16</w:t>
            </w:r>
          </w:p>
        </w:tc>
        <w:tc>
          <w:tcPr>
            <w:tcW w:w="4253" w:type="dxa"/>
            <w:tcBorders>
              <w:top w:val="single" w:sz="6" w:space="0" w:color="auto"/>
              <w:left w:val="single" w:sz="6" w:space="0" w:color="auto"/>
              <w:bottom w:val="single" w:sz="6" w:space="0" w:color="auto"/>
              <w:right w:val="single" w:sz="6" w:space="0" w:color="auto"/>
            </w:tcBorders>
            <w:vAlign w:val="center"/>
          </w:tcPr>
          <w:p w14:paraId="1423A76F" w14:textId="6FC8A4BD"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Мембраны для Na-электрода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36DB07EB" w14:textId="59F160F3"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натрия.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0BCB9DDD" w14:textId="3F7618EE"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1D73D272" w14:textId="1C989270"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F5D2ADD" w14:textId="1A99DD01"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425D1E" w14:textId="3039D376"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03DDB106"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B16BAAD"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17</w:t>
            </w:r>
          </w:p>
        </w:tc>
        <w:tc>
          <w:tcPr>
            <w:tcW w:w="4253" w:type="dxa"/>
            <w:tcBorders>
              <w:top w:val="single" w:sz="6" w:space="0" w:color="auto"/>
              <w:left w:val="single" w:sz="6" w:space="0" w:color="auto"/>
              <w:bottom w:val="single" w:sz="6" w:space="0" w:color="auto"/>
              <w:right w:val="single" w:sz="6" w:space="0" w:color="auto"/>
            </w:tcBorders>
            <w:vAlign w:val="center"/>
          </w:tcPr>
          <w:p w14:paraId="620480D9" w14:textId="5CE7F25B"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Мембраны для глюкозного 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61CFE45D" w14:textId="235030F3"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BB159B">
              <w:rPr>
                <w:rFonts w:ascii="Times New Roman" w:hAnsi="Times New Roman" w:cs="Times New Roman"/>
                <w:color w:val="000000"/>
                <w:sz w:val="20"/>
                <w:szCs w:val="20"/>
              </w:rPr>
              <w:t>на  ионы</w:t>
            </w:r>
            <w:proofErr w:type="gramEnd"/>
            <w:r w:rsidRPr="00BB159B">
              <w:rPr>
                <w:rFonts w:ascii="Times New Roman" w:hAnsi="Times New Roman" w:cs="Times New Roman"/>
                <w:color w:val="000000"/>
                <w:sz w:val="20"/>
                <w:szCs w:val="20"/>
              </w:rPr>
              <w:t xml:space="preserve"> глюкозы.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7F78B453" w14:textId="04CEAA1D"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54AACD9C" w14:textId="2A727C3E"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379EC472" w14:textId="36DCCE92"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0E31D08" w14:textId="0DDBFD20"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6FA31ADC"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ADCE2FB"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18</w:t>
            </w:r>
          </w:p>
        </w:tc>
        <w:tc>
          <w:tcPr>
            <w:tcW w:w="4253" w:type="dxa"/>
            <w:tcBorders>
              <w:top w:val="single" w:sz="6" w:space="0" w:color="auto"/>
              <w:left w:val="single" w:sz="6" w:space="0" w:color="auto"/>
              <w:bottom w:val="single" w:sz="6" w:space="0" w:color="auto"/>
              <w:right w:val="single" w:sz="6" w:space="0" w:color="auto"/>
            </w:tcBorders>
            <w:vAlign w:val="center"/>
          </w:tcPr>
          <w:p w14:paraId="36FCB30A" w14:textId="16D68984"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Мембраны для лактатного электрода</w:t>
            </w:r>
          </w:p>
        </w:tc>
        <w:tc>
          <w:tcPr>
            <w:tcW w:w="4536" w:type="dxa"/>
            <w:tcBorders>
              <w:top w:val="single" w:sz="6" w:space="0" w:color="auto"/>
              <w:left w:val="single" w:sz="6" w:space="0" w:color="auto"/>
              <w:bottom w:val="single" w:sz="6" w:space="0" w:color="auto"/>
              <w:right w:val="single" w:sz="6" w:space="0" w:color="auto"/>
            </w:tcBorders>
            <w:vAlign w:val="center"/>
          </w:tcPr>
          <w:p w14:paraId="176D6A37" w14:textId="50948FB4"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Упаковка содержит 4 капсулы мембран из текстильного материала в электролитном растворе, содержащем буфер, неорганические соли. Ионоселективны </w:t>
            </w:r>
            <w:proofErr w:type="gramStart"/>
            <w:r w:rsidRPr="00BB159B">
              <w:rPr>
                <w:rFonts w:ascii="Times New Roman" w:hAnsi="Times New Roman" w:cs="Times New Roman"/>
                <w:color w:val="000000"/>
                <w:sz w:val="20"/>
                <w:szCs w:val="20"/>
              </w:rPr>
              <w:t>на  ионы</w:t>
            </w:r>
            <w:proofErr w:type="gramEnd"/>
            <w:r w:rsidRPr="00BB159B">
              <w:rPr>
                <w:rFonts w:ascii="Times New Roman" w:hAnsi="Times New Roman" w:cs="Times New Roman"/>
                <w:color w:val="000000"/>
                <w:sz w:val="20"/>
                <w:szCs w:val="20"/>
              </w:rPr>
              <w:t xml:space="preserve"> лактата. Применяется для работы анализаторов ABL800</w:t>
            </w:r>
          </w:p>
        </w:tc>
        <w:tc>
          <w:tcPr>
            <w:tcW w:w="1417" w:type="dxa"/>
            <w:tcBorders>
              <w:top w:val="single" w:sz="6" w:space="0" w:color="auto"/>
              <w:left w:val="single" w:sz="6" w:space="0" w:color="auto"/>
              <w:bottom w:val="single" w:sz="6" w:space="0" w:color="auto"/>
              <w:right w:val="single" w:sz="6" w:space="0" w:color="auto"/>
            </w:tcBorders>
            <w:vAlign w:val="center"/>
          </w:tcPr>
          <w:p w14:paraId="5B9082D1" w14:textId="03676A82"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51F766AA" w14:textId="58B63456"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1B2A6053" w14:textId="643E430D"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3BE1E74" w14:textId="5C15D9D2"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6E304482"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4A5824"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19</w:t>
            </w:r>
          </w:p>
        </w:tc>
        <w:tc>
          <w:tcPr>
            <w:tcW w:w="4253" w:type="dxa"/>
            <w:tcBorders>
              <w:top w:val="single" w:sz="6" w:space="0" w:color="auto"/>
              <w:left w:val="single" w:sz="6" w:space="0" w:color="auto"/>
              <w:bottom w:val="single" w:sz="6" w:space="0" w:color="auto"/>
              <w:right w:val="single" w:sz="6" w:space="0" w:color="auto"/>
            </w:tcBorders>
            <w:vAlign w:val="center"/>
          </w:tcPr>
          <w:p w14:paraId="42243E69" w14:textId="3F3A99A9"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 xml:space="preserve">Баллоны с калибровочными газами: 1 </w:t>
            </w:r>
          </w:p>
        </w:tc>
        <w:tc>
          <w:tcPr>
            <w:tcW w:w="4536" w:type="dxa"/>
            <w:tcBorders>
              <w:top w:val="single" w:sz="6" w:space="0" w:color="auto"/>
              <w:left w:val="single" w:sz="6" w:space="0" w:color="auto"/>
              <w:bottom w:val="single" w:sz="6" w:space="0" w:color="auto"/>
              <w:right w:val="single" w:sz="6" w:space="0" w:color="auto"/>
            </w:tcBorders>
            <w:vAlign w:val="center"/>
          </w:tcPr>
          <w:p w14:paraId="037B1A1D" w14:textId="30CA52C8"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Газовый баллон, наполненный прецезионными трехкомпонентными газовыми смесями (19,8% О2, 5,6% СО2, азот), предназначенные для калибровки электродов рО2, рСО2 в анализаторах ABL800</w:t>
            </w:r>
          </w:p>
        </w:tc>
        <w:tc>
          <w:tcPr>
            <w:tcW w:w="1417" w:type="dxa"/>
            <w:tcBorders>
              <w:top w:val="single" w:sz="6" w:space="0" w:color="auto"/>
              <w:left w:val="single" w:sz="6" w:space="0" w:color="auto"/>
              <w:bottom w:val="single" w:sz="6" w:space="0" w:color="auto"/>
              <w:right w:val="single" w:sz="6" w:space="0" w:color="auto"/>
            </w:tcBorders>
            <w:vAlign w:val="center"/>
          </w:tcPr>
          <w:p w14:paraId="24A58774" w14:textId="2EA6582D"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баллон</w:t>
            </w:r>
          </w:p>
        </w:tc>
        <w:tc>
          <w:tcPr>
            <w:tcW w:w="993" w:type="dxa"/>
            <w:tcBorders>
              <w:top w:val="single" w:sz="6" w:space="0" w:color="auto"/>
              <w:left w:val="single" w:sz="6" w:space="0" w:color="auto"/>
              <w:bottom w:val="single" w:sz="6" w:space="0" w:color="auto"/>
              <w:right w:val="single" w:sz="6" w:space="0" w:color="auto"/>
            </w:tcBorders>
            <w:vAlign w:val="center"/>
          </w:tcPr>
          <w:p w14:paraId="7D4A3A77" w14:textId="6CFA0549"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23B1D274" w14:textId="4E76F6B4"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E38347" w14:textId="02CE613D"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718211E"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CC12A09"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20</w:t>
            </w:r>
          </w:p>
        </w:tc>
        <w:tc>
          <w:tcPr>
            <w:tcW w:w="4253" w:type="dxa"/>
            <w:tcBorders>
              <w:top w:val="single" w:sz="6" w:space="0" w:color="auto"/>
              <w:left w:val="single" w:sz="6" w:space="0" w:color="auto"/>
              <w:bottom w:val="single" w:sz="6" w:space="0" w:color="auto"/>
              <w:right w:val="single" w:sz="6" w:space="0" w:color="auto"/>
            </w:tcBorders>
            <w:vAlign w:val="center"/>
          </w:tcPr>
          <w:p w14:paraId="29766A05" w14:textId="5F90FDF0"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Баллоны с калибровочными газами: 2</w:t>
            </w:r>
          </w:p>
        </w:tc>
        <w:tc>
          <w:tcPr>
            <w:tcW w:w="4536" w:type="dxa"/>
            <w:tcBorders>
              <w:top w:val="single" w:sz="6" w:space="0" w:color="auto"/>
              <w:left w:val="single" w:sz="6" w:space="0" w:color="auto"/>
              <w:bottom w:val="single" w:sz="6" w:space="0" w:color="auto"/>
              <w:right w:val="single" w:sz="6" w:space="0" w:color="auto"/>
            </w:tcBorders>
            <w:vAlign w:val="center"/>
          </w:tcPr>
          <w:p w14:paraId="3ECE17FC" w14:textId="13EAB3A3"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Газовый баллон, наполненный прецезионными двухкомпонентными газовыми смесями (11,2% СО2, азот), предназначенные для калибровки электродов рО2, рСО2 в анализаторах ABL800</w:t>
            </w:r>
          </w:p>
        </w:tc>
        <w:tc>
          <w:tcPr>
            <w:tcW w:w="1417" w:type="dxa"/>
            <w:tcBorders>
              <w:top w:val="single" w:sz="6" w:space="0" w:color="auto"/>
              <w:left w:val="single" w:sz="6" w:space="0" w:color="auto"/>
              <w:bottom w:val="single" w:sz="6" w:space="0" w:color="auto"/>
              <w:right w:val="single" w:sz="6" w:space="0" w:color="auto"/>
            </w:tcBorders>
            <w:vAlign w:val="center"/>
          </w:tcPr>
          <w:p w14:paraId="037AF40B" w14:textId="723E928C"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баллон</w:t>
            </w:r>
          </w:p>
        </w:tc>
        <w:tc>
          <w:tcPr>
            <w:tcW w:w="993" w:type="dxa"/>
            <w:tcBorders>
              <w:top w:val="single" w:sz="6" w:space="0" w:color="auto"/>
              <w:left w:val="single" w:sz="6" w:space="0" w:color="auto"/>
              <w:bottom w:val="single" w:sz="6" w:space="0" w:color="auto"/>
              <w:right w:val="single" w:sz="6" w:space="0" w:color="auto"/>
            </w:tcBorders>
            <w:vAlign w:val="center"/>
          </w:tcPr>
          <w:p w14:paraId="1EF10724" w14:textId="50D113CF"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1FABABF3" w14:textId="5BFE296E"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7F041C7" w14:textId="44363A6B"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475AB778"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B7415"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21</w:t>
            </w:r>
          </w:p>
        </w:tc>
        <w:tc>
          <w:tcPr>
            <w:tcW w:w="4253" w:type="dxa"/>
            <w:tcBorders>
              <w:top w:val="single" w:sz="6" w:space="0" w:color="auto"/>
              <w:left w:val="single" w:sz="6" w:space="0" w:color="auto"/>
              <w:bottom w:val="single" w:sz="6" w:space="0" w:color="auto"/>
              <w:right w:val="single" w:sz="6" w:space="0" w:color="auto"/>
            </w:tcBorders>
            <w:vAlign w:val="center"/>
          </w:tcPr>
          <w:p w14:paraId="796130F4" w14:textId="7921E0FC" w:rsidR="00BB159B" w:rsidRPr="00BB159B" w:rsidRDefault="00BB159B" w:rsidP="00BB159B">
            <w:pPr>
              <w:autoSpaceDE w:val="0"/>
              <w:snapToGrid w:val="0"/>
              <w:spacing w:after="0" w:line="240" w:lineRule="auto"/>
              <w:textAlignment w:val="baseline"/>
              <w:rPr>
                <w:rFonts w:ascii="Times New Roman" w:hAnsi="Times New Roman" w:cs="Times New Roman"/>
                <w:sz w:val="20"/>
                <w:szCs w:val="20"/>
              </w:rPr>
            </w:pPr>
            <w:r w:rsidRPr="00BB159B">
              <w:rPr>
                <w:rFonts w:ascii="Times New Roman" w:hAnsi="Times New Roman" w:cs="Times New Roman"/>
                <w:sz w:val="20"/>
                <w:szCs w:val="20"/>
              </w:rPr>
              <w:t>Капилляры D957P-70-100x</w:t>
            </w:r>
            <w:proofErr w:type="gramStart"/>
            <w:r w:rsidRPr="00BB159B">
              <w:rPr>
                <w:rFonts w:ascii="Times New Roman" w:hAnsi="Times New Roman" w:cs="Times New Roman"/>
                <w:sz w:val="20"/>
                <w:szCs w:val="20"/>
              </w:rPr>
              <w:t>1  safe</w:t>
            </w:r>
            <w:proofErr w:type="gramEnd"/>
            <w:r w:rsidRPr="00BB159B">
              <w:rPr>
                <w:rFonts w:ascii="Times New Roman" w:hAnsi="Times New Roman" w:cs="Times New Roman"/>
                <w:sz w:val="20"/>
                <w:szCs w:val="20"/>
              </w:rPr>
              <w:t xml:space="preserve"> CLINITUBES 1 упкак -250 шт</w:t>
            </w:r>
          </w:p>
        </w:tc>
        <w:tc>
          <w:tcPr>
            <w:tcW w:w="4536" w:type="dxa"/>
            <w:tcBorders>
              <w:top w:val="single" w:sz="6" w:space="0" w:color="auto"/>
              <w:left w:val="single" w:sz="6" w:space="0" w:color="auto"/>
              <w:bottom w:val="single" w:sz="6" w:space="0" w:color="auto"/>
              <w:right w:val="single" w:sz="6" w:space="0" w:color="auto"/>
            </w:tcBorders>
            <w:vAlign w:val="center"/>
          </w:tcPr>
          <w:p w14:paraId="3256525C" w14:textId="3FFEB71B" w:rsidR="00BB159B" w:rsidRPr="00BB159B" w:rsidRDefault="00BB159B" w:rsidP="00BB159B">
            <w:pPr>
              <w:autoSpaceDE w:val="0"/>
              <w:snapToGrid w:val="0"/>
              <w:spacing w:after="0" w:line="240" w:lineRule="auto"/>
              <w:textAlignment w:val="baseline"/>
              <w:rPr>
                <w:rFonts w:ascii="Times New Roman" w:hAnsi="Times New Roman" w:cs="Times New Roman"/>
                <w:sz w:val="20"/>
                <w:szCs w:val="20"/>
              </w:rPr>
            </w:pPr>
            <w:r w:rsidRPr="00BB159B">
              <w:rPr>
                <w:rFonts w:ascii="Times New Roman" w:hAnsi="Times New Roman" w:cs="Times New Roman"/>
                <w:color w:val="000000"/>
                <w:sz w:val="20"/>
                <w:szCs w:val="20"/>
              </w:rPr>
              <w:t xml:space="preserve">Капилляры гепаринизированные с преднадлежностями №250.  объемами 100 мкл. Изготовлены из стекла CLINITUBES для забора проб крови. Покрыты натриевым гепарином (Гепарин Б; 70 МЛ/ме), не связывающим электролиты и кальций в образце крови.  Капилляры по объему точно соответствуют </w:t>
            </w:r>
            <w:r w:rsidRPr="00BB159B">
              <w:rPr>
                <w:rFonts w:ascii="Times New Roman" w:hAnsi="Times New Roman" w:cs="Times New Roman"/>
                <w:color w:val="000000"/>
                <w:sz w:val="20"/>
                <w:szCs w:val="20"/>
              </w:rPr>
              <w:lastRenderedPageBreak/>
              <w:t>анализаторам ABL800. Перемешивающие стержни и колпачки: Эффективное перемешивание с гепарином, Герметичность, Точные величины tHbПокрыты натриевым гепарином, не связывающим электролиты и кальций в образце крови.</w:t>
            </w:r>
          </w:p>
        </w:tc>
        <w:tc>
          <w:tcPr>
            <w:tcW w:w="1417" w:type="dxa"/>
            <w:tcBorders>
              <w:top w:val="single" w:sz="6" w:space="0" w:color="auto"/>
              <w:left w:val="single" w:sz="6" w:space="0" w:color="auto"/>
              <w:bottom w:val="single" w:sz="6" w:space="0" w:color="auto"/>
              <w:right w:val="single" w:sz="6" w:space="0" w:color="auto"/>
            </w:tcBorders>
            <w:vAlign w:val="center"/>
          </w:tcPr>
          <w:p w14:paraId="34A25B34" w14:textId="46CCF892"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lastRenderedPageBreak/>
              <w:t>упак</w:t>
            </w:r>
          </w:p>
        </w:tc>
        <w:tc>
          <w:tcPr>
            <w:tcW w:w="993" w:type="dxa"/>
            <w:tcBorders>
              <w:top w:val="single" w:sz="6" w:space="0" w:color="auto"/>
              <w:left w:val="single" w:sz="6" w:space="0" w:color="auto"/>
              <w:bottom w:val="single" w:sz="6" w:space="0" w:color="auto"/>
              <w:right w:val="single" w:sz="6" w:space="0" w:color="auto"/>
            </w:tcBorders>
            <w:vAlign w:val="center"/>
          </w:tcPr>
          <w:p w14:paraId="5391B42E" w14:textId="131DD481"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7BA1DD5" w14:textId="47EAFDA0"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A17350A" w14:textId="0FEF5303"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2EEBD022" w14:textId="77777777" w:rsidTr="009173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E3D5394" w14:textId="77777777"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22</w:t>
            </w:r>
          </w:p>
        </w:tc>
        <w:tc>
          <w:tcPr>
            <w:tcW w:w="4253" w:type="dxa"/>
            <w:tcBorders>
              <w:top w:val="single" w:sz="6" w:space="0" w:color="auto"/>
              <w:left w:val="single" w:sz="6" w:space="0" w:color="auto"/>
              <w:bottom w:val="single" w:sz="6" w:space="0" w:color="auto"/>
              <w:right w:val="single" w:sz="6" w:space="0" w:color="auto"/>
            </w:tcBorders>
            <w:vAlign w:val="center"/>
          </w:tcPr>
          <w:p w14:paraId="11BC3E91" w14:textId="6CAB0274" w:rsidR="00BB159B" w:rsidRPr="00BB159B" w:rsidRDefault="00BB159B" w:rsidP="00BB159B">
            <w:pPr>
              <w:autoSpaceDE w:val="0"/>
              <w:snapToGrid w:val="0"/>
              <w:spacing w:after="0" w:line="240" w:lineRule="auto"/>
              <w:rPr>
                <w:rFonts w:ascii="Times New Roman" w:hAnsi="Times New Roman" w:cs="Times New Roman"/>
                <w:sz w:val="20"/>
                <w:szCs w:val="20"/>
              </w:rPr>
            </w:pPr>
            <w:r w:rsidRPr="00BB159B">
              <w:rPr>
                <w:rFonts w:ascii="Times New Roman" w:hAnsi="Times New Roman" w:cs="Times New Roman"/>
                <w:sz w:val="20"/>
                <w:szCs w:val="20"/>
              </w:rPr>
              <w:t>Годовой сервисный набор для ABL800</w:t>
            </w:r>
          </w:p>
        </w:tc>
        <w:tc>
          <w:tcPr>
            <w:tcW w:w="4536" w:type="dxa"/>
            <w:tcBorders>
              <w:top w:val="single" w:sz="6" w:space="0" w:color="auto"/>
              <w:left w:val="single" w:sz="6" w:space="0" w:color="auto"/>
              <w:bottom w:val="single" w:sz="6" w:space="0" w:color="auto"/>
              <w:right w:val="single" w:sz="6" w:space="0" w:color="auto"/>
            </w:tcBorders>
            <w:vAlign w:val="center"/>
          </w:tcPr>
          <w:p w14:paraId="06ADC1E5"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xml:space="preserve">Включает в себя фильтры, прокладки, уплотнители, предназначенные для ежегодной замены в анализаторах серии ABL800 </w:t>
            </w:r>
            <w:r w:rsidRPr="00BB159B">
              <w:rPr>
                <w:rFonts w:ascii="Times New Roman" w:hAnsi="Times New Roman" w:cs="Times New Roman"/>
                <w:color w:val="000000"/>
                <w:sz w:val="20"/>
                <w:szCs w:val="20"/>
                <w:lang w:val="en-US"/>
              </w:rPr>
              <w:t>c</w:t>
            </w:r>
            <w:r w:rsidRPr="00BB159B">
              <w:rPr>
                <w:rFonts w:ascii="Times New Roman" w:hAnsi="Times New Roman" w:cs="Times New Roman"/>
                <w:color w:val="000000"/>
                <w:sz w:val="20"/>
                <w:szCs w:val="20"/>
              </w:rPr>
              <w:t>остоит из:</w:t>
            </w:r>
          </w:p>
          <w:p w14:paraId="52F41EF8"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Уплотнительные кольца – 5шт.</w:t>
            </w:r>
          </w:p>
          <w:p w14:paraId="7A54F372"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Уплотнительные кольца для детекторов р-ров – 7 шт.</w:t>
            </w:r>
          </w:p>
          <w:p w14:paraId="280C5713"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Резиновые трубки – 2 м</w:t>
            </w:r>
          </w:p>
          <w:p w14:paraId="7C7534B6"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Силиконовые трубки – 2м</w:t>
            </w:r>
          </w:p>
          <w:p w14:paraId="37742EE4"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Трубка от пробозаборника к датчику</w:t>
            </w:r>
          </w:p>
          <w:p w14:paraId="7F37B592"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Трубка от датчика жидкости к нагревателю</w:t>
            </w:r>
          </w:p>
          <w:p w14:paraId="173D8C97"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Трубки для нагревателя – 3 шт.</w:t>
            </w:r>
          </w:p>
          <w:p w14:paraId="2F473BB9"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Соединительные трубки – 2 шт.</w:t>
            </w:r>
          </w:p>
          <w:p w14:paraId="5ACAEAE4"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Трубка для входного модуля</w:t>
            </w:r>
          </w:p>
          <w:p w14:paraId="35A21FFE"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Резиновая прокладка</w:t>
            </w:r>
          </w:p>
          <w:p w14:paraId="27B23415"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Трубки насоса для отходов – 2 шт.</w:t>
            </w:r>
          </w:p>
          <w:p w14:paraId="7A84D72D"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Трубки насоса для растворов</w:t>
            </w:r>
          </w:p>
          <w:p w14:paraId="553FD979"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Трубки насоса модуля электродов – 3 шт.</w:t>
            </w:r>
          </w:p>
          <w:p w14:paraId="0D86E82D"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Трубка для нагревателя модуля оксиметрии</w:t>
            </w:r>
          </w:p>
          <w:p w14:paraId="0B85CB6F"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Трубка для модуля оксиметрии с зажимом</w:t>
            </w:r>
          </w:p>
          <w:p w14:paraId="26DA26EF"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Держатель трубок для жидкостного модуля</w:t>
            </w:r>
          </w:p>
          <w:p w14:paraId="1A146EDA"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Прокладка входа</w:t>
            </w:r>
          </w:p>
          <w:p w14:paraId="1CED5460"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Фильтр вентилятора</w:t>
            </w:r>
          </w:p>
          <w:p w14:paraId="57CA9CAC"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Соединительный фитинг</w:t>
            </w:r>
          </w:p>
          <w:p w14:paraId="12E95C5C" w14:textId="77777777" w:rsidR="00BB159B" w:rsidRPr="00BB159B" w:rsidRDefault="00BB159B" w:rsidP="00BB159B">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xml:space="preserve">- Набор для очистки – 10 шт. </w:t>
            </w:r>
          </w:p>
          <w:p w14:paraId="767506C2" w14:textId="1D890227" w:rsidR="00BB159B" w:rsidRPr="00BB159B" w:rsidRDefault="00BB159B" w:rsidP="00BB159B">
            <w:pPr>
              <w:autoSpaceDE w:val="0"/>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Чистящие салфетки – 3 шт.</w:t>
            </w:r>
          </w:p>
        </w:tc>
        <w:tc>
          <w:tcPr>
            <w:tcW w:w="1417" w:type="dxa"/>
            <w:tcBorders>
              <w:top w:val="single" w:sz="6" w:space="0" w:color="auto"/>
              <w:left w:val="single" w:sz="6" w:space="0" w:color="auto"/>
              <w:bottom w:val="single" w:sz="6" w:space="0" w:color="auto"/>
              <w:right w:val="single" w:sz="6" w:space="0" w:color="auto"/>
            </w:tcBorders>
            <w:vAlign w:val="center"/>
          </w:tcPr>
          <w:p w14:paraId="0291445B" w14:textId="06909C9E"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набор</w:t>
            </w:r>
          </w:p>
        </w:tc>
        <w:tc>
          <w:tcPr>
            <w:tcW w:w="993" w:type="dxa"/>
            <w:tcBorders>
              <w:top w:val="single" w:sz="6" w:space="0" w:color="auto"/>
              <w:left w:val="single" w:sz="6" w:space="0" w:color="auto"/>
              <w:bottom w:val="single" w:sz="6" w:space="0" w:color="auto"/>
              <w:right w:val="single" w:sz="6" w:space="0" w:color="auto"/>
            </w:tcBorders>
            <w:vAlign w:val="center"/>
          </w:tcPr>
          <w:p w14:paraId="19F7FE8C" w14:textId="2C4A7FD3"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9ED1022" w14:textId="24177975"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690DFEF" w14:textId="6DDF5051"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502D6BD8" w14:textId="77777777" w:rsidTr="00CE2B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50AFCEF" w14:textId="7D66672A" w:rsidR="00BB159B" w:rsidRPr="00DB15A6" w:rsidRDefault="00BB159B" w:rsidP="00BB159B">
            <w:pPr>
              <w:pStyle w:val="ab"/>
              <w:rPr>
                <w:rFonts w:ascii="Times New Roman" w:eastAsia="Times New Roman" w:hAnsi="Times New Roman" w:cs="Times New Roman"/>
                <w:sz w:val="20"/>
                <w:szCs w:val="20"/>
                <w:lang w:val="en-US"/>
              </w:rPr>
            </w:pPr>
            <w:r w:rsidRPr="00DB15A6">
              <w:rPr>
                <w:rFonts w:ascii="Times New Roman" w:eastAsia="Times New Roman" w:hAnsi="Times New Roman" w:cs="Times New Roman"/>
                <w:sz w:val="20"/>
                <w:szCs w:val="20"/>
                <w:lang w:val="en-US"/>
              </w:rPr>
              <w:t>23</w:t>
            </w:r>
          </w:p>
        </w:tc>
        <w:tc>
          <w:tcPr>
            <w:tcW w:w="4253" w:type="dxa"/>
            <w:tcBorders>
              <w:top w:val="single" w:sz="6" w:space="0" w:color="auto"/>
              <w:left w:val="single" w:sz="6" w:space="0" w:color="auto"/>
              <w:bottom w:val="single" w:sz="6" w:space="0" w:color="auto"/>
              <w:right w:val="single" w:sz="6" w:space="0" w:color="auto"/>
            </w:tcBorders>
            <w:vAlign w:val="center"/>
          </w:tcPr>
          <w:p w14:paraId="31962D60" w14:textId="193B9AC3" w:rsidR="00BB159B" w:rsidRPr="00BB159B" w:rsidRDefault="00BB159B" w:rsidP="00BB159B">
            <w:pPr>
              <w:autoSpaceDE w:val="0"/>
              <w:snapToGrid w:val="0"/>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Термобумага для принтера в рулоне</w:t>
            </w:r>
          </w:p>
        </w:tc>
        <w:tc>
          <w:tcPr>
            <w:tcW w:w="4536" w:type="dxa"/>
            <w:tcBorders>
              <w:top w:val="single" w:sz="6" w:space="0" w:color="auto"/>
              <w:left w:val="single" w:sz="6" w:space="0" w:color="auto"/>
              <w:bottom w:val="single" w:sz="6" w:space="0" w:color="auto"/>
              <w:right w:val="single" w:sz="6" w:space="0" w:color="auto"/>
            </w:tcBorders>
            <w:vAlign w:val="center"/>
          </w:tcPr>
          <w:p w14:paraId="69577977" w14:textId="69E7CEF0" w:rsidR="00BB159B" w:rsidRPr="00BB159B" w:rsidRDefault="00BB159B" w:rsidP="00BB159B">
            <w:pPr>
              <w:autoSpaceDE w:val="0"/>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Применяется для работы термопринтера в анализаторах ABL800</w:t>
            </w:r>
          </w:p>
        </w:tc>
        <w:tc>
          <w:tcPr>
            <w:tcW w:w="1417" w:type="dxa"/>
            <w:tcBorders>
              <w:top w:val="single" w:sz="6" w:space="0" w:color="auto"/>
              <w:left w:val="single" w:sz="6" w:space="0" w:color="auto"/>
              <w:bottom w:val="single" w:sz="6" w:space="0" w:color="auto"/>
              <w:right w:val="single" w:sz="6" w:space="0" w:color="auto"/>
            </w:tcBorders>
            <w:vAlign w:val="center"/>
          </w:tcPr>
          <w:p w14:paraId="5BDBAFE8" w14:textId="3C054E3E"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15F843C8" w14:textId="784992F0"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704D03BB" w14:textId="69449EB5" w:rsidR="00BB159B" w:rsidRPr="00DB15A6" w:rsidRDefault="00BB159B" w:rsidP="00BB159B">
            <w:pPr>
              <w:pStyle w:val="ab"/>
              <w:ind w:right="-40"/>
              <w:jc w:val="center"/>
              <w:rPr>
                <w:rFonts w:ascii="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594FFFD" w14:textId="71707F38"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2D38C289" w14:textId="77777777" w:rsidTr="00361E0D">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9C6904" w14:textId="71E5A9C0" w:rsidR="00BB159B" w:rsidRPr="00DB15A6" w:rsidRDefault="00BB159B" w:rsidP="00BB159B">
            <w:pPr>
              <w:pStyle w:val="ab"/>
              <w:rPr>
                <w:rFonts w:ascii="Times New Roman" w:eastAsia="Times New Roman" w:hAnsi="Times New Roman" w:cs="Times New Roman"/>
                <w:sz w:val="20"/>
                <w:szCs w:val="20"/>
                <w:lang w:val="en-US"/>
              </w:rPr>
            </w:pPr>
            <w:r w:rsidRPr="00DB15A6">
              <w:rPr>
                <w:rFonts w:ascii="Times New Roman" w:eastAsia="Times New Roman" w:hAnsi="Times New Roman" w:cs="Times New Roman"/>
                <w:sz w:val="20"/>
                <w:szCs w:val="20"/>
                <w:lang w:val="en-US"/>
              </w:rPr>
              <w:t>24</w:t>
            </w:r>
          </w:p>
        </w:tc>
        <w:tc>
          <w:tcPr>
            <w:tcW w:w="4253" w:type="dxa"/>
            <w:tcBorders>
              <w:top w:val="single" w:sz="6" w:space="0" w:color="auto"/>
              <w:left w:val="single" w:sz="6" w:space="0" w:color="auto"/>
              <w:bottom w:val="single" w:sz="6" w:space="0" w:color="auto"/>
              <w:right w:val="single" w:sz="6" w:space="0" w:color="auto"/>
            </w:tcBorders>
            <w:vAlign w:val="center"/>
          </w:tcPr>
          <w:p w14:paraId="36758EED" w14:textId="6E93884D" w:rsidR="00BB159B" w:rsidRPr="00BB159B" w:rsidRDefault="00BB159B" w:rsidP="00BB159B">
            <w:pPr>
              <w:autoSpaceDE w:val="0"/>
              <w:snapToGrid w:val="0"/>
              <w:spacing w:after="0" w:line="240" w:lineRule="auto"/>
              <w:rPr>
                <w:rFonts w:ascii="Times New Roman" w:hAnsi="Times New Roman" w:cs="Times New Roman"/>
                <w:sz w:val="20"/>
                <w:szCs w:val="20"/>
              </w:rPr>
            </w:pPr>
            <w:r w:rsidRPr="00BB159B">
              <w:rPr>
                <w:rFonts w:ascii="Times New Roman" w:hAnsi="Times New Roman" w:cs="Times New Roman"/>
                <w:sz w:val="20"/>
                <w:szCs w:val="20"/>
              </w:rPr>
              <w:t xml:space="preserve">Шприцы с сухим гепарином объемом 1.5 мл </w:t>
            </w:r>
          </w:p>
        </w:tc>
        <w:tc>
          <w:tcPr>
            <w:tcW w:w="4536" w:type="dxa"/>
            <w:tcBorders>
              <w:top w:val="single" w:sz="6" w:space="0" w:color="auto"/>
              <w:left w:val="single" w:sz="6" w:space="0" w:color="auto"/>
              <w:bottom w:val="single" w:sz="6" w:space="0" w:color="auto"/>
              <w:right w:val="single" w:sz="6" w:space="0" w:color="auto"/>
            </w:tcBorders>
          </w:tcPr>
          <w:p w14:paraId="52E10443" w14:textId="4989FE9E" w:rsidR="00BB159B" w:rsidRPr="00BB159B" w:rsidRDefault="00BB159B" w:rsidP="00BB159B">
            <w:pPr>
              <w:autoSpaceDE w:val="0"/>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Шприцы PIСO с сухим гепарином для взятия артериальной крови объёмом 1,5 мл. (PIСO 70) без иглы №100. В одной упаковке 100 шт. гепаринизированных, сбалансированных по электролитам шприцев. Концентрация литиевого сухого гепарина не менее 60 МЕ и не более 67 МЕ </w:t>
            </w:r>
            <w:r w:rsidRPr="00BB159B">
              <w:rPr>
                <w:rFonts w:ascii="Times New Roman" w:hAnsi="Times New Roman" w:cs="Times New Roman"/>
                <w:color w:val="000000"/>
                <w:sz w:val="20"/>
                <w:szCs w:val="20"/>
              </w:rPr>
              <w:lastRenderedPageBreak/>
              <w:t xml:space="preserve">(международных единиц). Сбалансированный по электролитам гепарин нанесен на целлюлозные волокна. Объем пробы </w:t>
            </w:r>
            <w:proofErr w:type="gramStart"/>
            <w:r w:rsidRPr="00BB159B">
              <w:rPr>
                <w:rFonts w:ascii="Times New Roman" w:hAnsi="Times New Roman" w:cs="Times New Roman"/>
                <w:color w:val="000000"/>
                <w:sz w:val="20"/>
                <w:szCs w:val="20"/>
              </w:rPr>
              <w:t>0,5-1,5</w:t>
            </w:r>
            <w:proofErr w:type="gramEnd"/>
            <w:r w:rsidRPr="00BB159B">
              <w:rPr>
                <w:rFonts w:ascii="Times New Roman" w:hAnsi="Times New Roman" w:cs="Times New Roman"/>
                <w:color w:val="000000"/>
                <w:sz w:val="20"/>
                <w:szCs w:val="20"/>
              </w:rPr>
              <w:t xml:space="preserve"> мл. </w:t>
            </w:r>
            <w:r w:rsidRPr="00BB159B">
              <w:rPr>
                <w:rFonts w:ascii="Times New Roman" w:hAnsi="Times New Roman" w:cs="Times New Roman"/>
                <w:sz w:val="20"/>
                <w:szCs w:val="20"/>
              </w:rPr>
              <w:t>(артериальные, без иглы, 1 коробка 100 штук)</w:t>
            </w:r>
          </w:p>
        </w:tc>
        <w:tc>
          <w:tcPr>
            <w:tcW w:w="1417" w:type="dxa"/>
            <w:tcBorders>
              <w:top w:val="single" w:sz="6" w:space="0" w:color="auto"/>
              <w:left w:val="single" w:sz="6" w:space="0" w:color="auto"/>
              <w:bottom w:val="single" w:sz="6" w:space="0" w:color="auto"/>
              <w:right w:val="single" w:sz="6" w:space="0" w:color="auto"/>
            </w:tcBorders>
            <w:vAlign w:val="center"/>
          </w:tcPr>
          <w:p w14:paraId="1D6D612C" w14:textId="057F751A"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lastRenderedPageBreak/>
              <w:t>упак</w:t>
            </w:r>
          </w:p>
        </w:tc>
        <w:tc>
          <w:tcPr>
            <w:tcW w:w="993" w:type="dxa"/>
            <w:tcBorders>
              <w:top w:val="single" w:sz="6" w:space="0" w:color="auto"/>
              <w:left w:val="single" w:sz="6" w:space="0" w:color="auto"/>
              <w:bottom w:val="single" w:sz="6" w:space="0" w:color="auto"/>
              <w:right w:val="single" w:sz="6" w:space="0" w:color="auto"/>
            </w:tcBorders>
            <w:vAlign w:val="center"/>
          </w:tcPr>
          <w:p w14:paraId="08359EDE" w14:textId="19FF3E25"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35</w:t>
            </w:r>
          </w:p>
        </w:tc>
        <w:tc>
          <w:tcPr>
            <w:tcW w:w="2551" w:type="dxa"/>
            <w:tcBorders>
              <w:top w:val="single" w:sz="4" w:space="0" w:color="auto"/>
              <w:left w:val="single" w:sz="4" w:space="0" w:color="auto"/>
              <w:bottom w:val="single" w:sz="4" w:space="0" w:color="auto"/>
              <w:right w:val="single" w:sz="4" w:space="0" w:color="auto"/>
            </w:tcBorders>
            <w:vAlign w:val="center"/>
          </w:tcPr>
          <w:p w14:paraId="0C1C61E0" w14:textId="1D35AD14"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7E37CD5" w14:textId="6E29F155"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750BEB2C" w14:textId="77777777" w:rsidTr="00361E0D">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8BBC5C" w14:textId="12AE0C4F" w:rsidR="00BB159B" w:rsidRPr="00DB15A6" w:rsidRDefault="00BB159B" w:rsidP="00BB159B">
            <w:pPr>
              <w:pStyle w:val="ab"/>
              <w:rPr>
                <w:rFonts w:ascii="Times New Roman" w:eastAsia="Times New Roman" w:hAnsi="Times New Roman" w:cs="Times New Roman"/>
                <w:sz w:val="20"/>
                <w:szCs w:val="20"/>
                <w:lang w:val="en-US"/>
              </w:rPr>
            </w:pPr>
            <w:r w:rsidRPr="00DB15A6">
              <w:rPr>
                <w:rFonts w:ascii="Times New Roman" w:eastAsia="Times New Roman" w:hAnsi="Times New Roman" w:cs="Times New Roman"/>
                <w:sz w:val="20"/>
                <w:szCs w:val="20"/>
                <w:lang w:val="en-US"/>
              </w:rPr>
              <w:t>25</w:t>
            </w:r>
          </w:p>
        </w:tc>
        <w:tc>
          <w:tcPr>
            <w:tcW w:w="4253" w:type="dxa"/>
            <w:tcBorders>
              <w:top w:val="single" w:sz="6" w:space="0" w:color="auto"/>
              <w:left w:val="single" w:sz="6" w:space="0" w:color="auto"/>
              <w:bottom w:val="single" w:sz="6" w:space="0" w:color="auto"/>
              <w:right w:val="single" w:sz="6" w:space="0" w:color="auto"/>
            </w:tcBorders>
            <w:vAlign w:val="center"/>
          </w:tcPr>
          <w:p w14:paraId="0CC61747" w14:textId="444BC4DC"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sz w:val="20"/>
                <w:szCs w:val="20"/>
              </w:rPr>
              <w:t xml:space="preserve">Шприцы с сухим </w:t>
            </w:r>
            <w:proofErr w:type="gramStart"/>
            <w:r w:rsidRPr="00BB159B">
              <w:rPr>
                <w:rFonts w:ascii="Times New Roman" w:hAnsi="Times New Roman" w:cs="Times New Roman"/>
                <w:sz w:val="20"/>
                <w:szCs w:val="20"/>
              </w:rPr>
              <w:t>гепарином  объемами</w:t>
            </w:r>
            <w:proofErr w:type="gramEnd"/>
            <w:r w:rsidRPr="00BB159B">
              <w:rPr>
                <w:rFonts w:ascii="Times New Roman" w:hAnsi="Times New Roman" w:cs="Times New Roman"/>
                <w:sz w:val="20"/>
                <w:szCs w:val="20"/>
              </w:rPr>
              <w:t xml:space="preserve">: 1.5 мл. и размерами игл 23Gx16mm </w:t>
            </w:r>
          </w:p>
        </w:tc>
        <w:tc>
          <w:tcPr>
            <w:tcW w:w="4536" w:type="dxa"/>
            <w:tcBorders>
              <w:top w:val="single" w:sz="6" w:space="0" w:color="auto"/>
              <w:left w:val="single" w:sz="6" w:space="0" w:color="auto"/>
              <w:bottom w:val="single" w:sz="6" w:space="0" w:color="auto"/>
              <w:right w:val="single" w:sz="6" w:space="0" w:color="auto"/>
            </w:tcBorders>
          </w:tcPr>
          <w:p w14:paraId="2677AA07" w14:textId="127621FB" w:rsidR="00BB159B" w:rsidRPr="00BB159B" w:rsidRDefault="00BB159B" w:rsidP="00BB159B">
            <w:pPr>
              <w:spacing w:after="0" w:line="240" w:lineRule="auto"/>
              <w:rPr>
                <w:rFonts w:ascii="Times New Roman" w:hAnsi="Times New Roman" w:cs="Times New Roman"/>
                <w:sz w:val="20"/>
                <w:szCs w:val="20"/>
              </w:rPr>
            </w:pPr>
            <w:r w:rsidRPr="00BB159B">
              <w:rPr>
                <w:rFonts w:ascii="Times New Roman" w:hAnsi="Times New Roman" w:cs="Times New Roman"/>
                <w:color w:val="000000"/>
                <w:sz w:val="20"/>
                <w:szCs w:val="20"/>
              </w:rPr>
              <w:t xml:space="preserve">Самозаполняющийся шприц PICO70 для пункции артерии. Шприцы PIСO с сухим гепарином для взятия артериальной крови объёмом 1,5 мл и размерами игл 23 G*16mm №100 В одной упаковке 100 шт. гепаринизированных, сбалансированных по электролитам шприцев. Концентрация литиевого сухого гепарина не менее 60 МЕ и не более 67 МЕ (международных единиц). Сбалансированный по электролитам гепарин нанесен на целлюлозные волокна. Объем пробы </w:t>
            </w:r>
            <w:proofErr w:type="gramStart"/>
            <w:r w:rsidRPr="00BB159B">
              <w:rPr>
                <w:rFonts w:ascii="Times New Roman" w:hAnsi="Times New Roman" w:cs="Times New Roman"/>
                <w:color w:val="000000"/>
                <w:sz w:val="20"/>
                <w:szCs w:val="20"/>
              </w:rPr>
              <w:t>0,3-1,5</w:t>
            </w:r>
            <w:proofErr w:type="gramEnd"/>
            <w:r w:rsidRPr="00BB159B">
              <w:rPr>
                <w:rFonts w:ascii="Times New Roman" w:hAnsi="Times New Roman" w:cs="Times New Roman"/>
                <w:color w:val="000000"/>
                <w:sz w:val="20"/>
                <w:szCs w:val="20"/>
              </w:rPr>
              <w:t xml:space="preserve"> мл.</w:t>
            </w:r>
            <w:r w:rsidRPr="00BB159B">
              <w:rPr>
                <w:rFonts w:ascii="Times New Roman" w:hAnsi="Times New Roman" w:cs="Times New Roman"/>
                <w:sz w:val="20"/>
                <w:szCs w:val="20"/>
              </w:rPr>
              <w:t xml:space="preserve"> (коробка 100 шт.)</w:t>
            </w:r>
          </w:p>
        </w:tc>
        <w:tc>
          <w:tcPr>
            <w:tcW w:w="1417" w:type="dxa"/>
            <w:tcBorders>
              <w:top w:val="single" w:sz="6" w:space="0" w:color="auto"/>
              <w:left w:val="single" w:sz="6" w:space="0" w:color="auto"/>
              <w:bottom w:val="single" w:sz="6" w:space="0" w:color="auto"/>
              <w:right w:val="single" w:sz="6" w:space="0" w:color="auto"/>
            </w:tcBorders>
            <w:vAlign w:val="center"/>
          </w:tcPr>
          <w:p w14:paraId="57C2A0F7" w14:textId="4A7B0645"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60A5F613" w14:textId="2D096D36"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37</w:t>
            </w:r>
          </w:p>
        </w:tc>
        <w:tc>
          <w:tcPr>
            <w:tcW w:w="2551" w:type="dxa"/>
            <w:tcBorders>
              <w:top w:val="single" w:sz="4" w:space="0" w:color="auto"/>
              <w:left w:val="single" w:sz="4" w:space="0" w:color="auto"/>
              <w:bottom w:val="single" w:sz="4" w:space="0" w:color="auto"/>
              <w:right w:val="single" w:sz="4" w:space="0" w:color="auto"/>
            </w:tcBorders>
            <w:vAlign w:val="center"/>
          </w:tcPr>
          <w:p w14:paraId="59DE28A4" w14:textId="67BC42F8"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CA1171" w14:textId="59774EF8"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1CC97C16" w14:textId="77777777" w:rsidTr="00361E0D">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549EFFE" w14:textId="3A1AF95B" w:rsidR="00BB159B" w:rsidRPr="00DB15A6" w:rsidRDefault="00BB159B" w:rsidP="00BB159B">
            <w:pPr>
              <w:pStyle w:val="ab"/>
              <w:rPr>
                <w:rFonts w:ascii="Times New Roman" w:eastAsia="Times New Roman" w:hAnsi="Times New Roman" w:cs="Times New Roman"/>
                <w:sz w:val="20"/>
                <w:szCs w:val="20"/>
                <w:lang w:val="en-US"/>
              </w:rPr>
            </w:pPr>
            <w:r w:rsidRPr="00DB15A6">
              <w:rPr>
                <w:rFonts w:ascii="Times New Roman" w:eastAsia="Times New Roman" w:hAnsi="Times New Roman" w:cs="Times New Roman"/>
                <w:sz w:val="20"/>
                <w:szCs w:val="20"/>
              </w:rPr>
              <w:t>26</w:t>
            </w:r>
          </w:p>
        </w:tc>
        <w:tc>
          <w:tcPr>
            <w:tcW w:w="4253" w:type="dxa"/>
            <w:tcBorders>
              <w:top w:val="single" w:sz="6" w:space="0" w:color="auto"/>
              <w:left w:val="single" w:sz="6" w:space="0" w:color="auto"/>
              <w:bottom w:val="single" w:sz="6" w:space="0" w:color="auto"/>
              <w:right w:val="single" w:sz="6" w:space="0" w:color="auto"/>
            </w:tcBorders>
            <w:vAlign w:val="center"/>
          </w:tcPr>
          <w:p w14:paraId="6088CA99" w14:textId="30E40D3F"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 xml:space="preserve">Микрокювета для анализатора HemoCue Hb 201+ </w:t>
            </w:r>
          </w:p>
        </w:tc>
        <w:tc>
          <w:tcPr>
            <w:tcW w:w="4536" w:type="dxa"/>
            <w:tcBorders>
              <w:top w:val="single" w:sz="6" w:space="0" w:color="auto"/>
              <w:left w:val="single" w:sz="6" w:space="0" w:color="auto"/>
              <w:bottom w:val="single" w:sz="6" w:space="0" w:color="auto"/>
              <w:right w:val="single" w:sz="6" w:space="0" w:color="auto"/>
            </w:tcBorders>
          </w:tcPr>
          <w:p w14:paraId="7AD13BED" w14:textId="35DBFD1F"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xml:space="preserve">Самозаполняющаяся одноразовая микрокювета из полистирола. </w:t>
            </w:r>
            <w:r w:rsidRPr="00BB159B">
              <w:rPr>
                <w:rFonts w:ascii="Times New Roman" w:hAnsi="Times New Roman" w:cs="Times New Roman"/>
                <w:color w:val="000000"/>
                <w:sz w:val="20"/>
                <w:szCs w:val="20"/>
              </w:rPr>
              <w:br/>
              <w:t xml:space="preserve">Объем - не более 10 мкл. Cодержит сухие реагенты на внутренней поверхности стенок </w:t>
            </w:r>
            <w:proofErr w:type="gramStart"/>
            <w:r w:rsidRPr="00BB159B">
              <w:rPr>
                <w:rFonts w:ascii="Times New Roman" w:hAnsi="Times New Roman" w:cs="Times New Roman"/>
                <w:color w:val="000000"/>
                <w:sz w:val="20"/>
                <w:szCs w:val="20"/>
              </w:rPr>
              <w:t>( не</w:t>
            </w:r>
            <w:proofErr w:type="gramEnd"/>
            <w:r w:rsidRPr="00BB159B">
              <w:rPr>
                <w:rFonts w:ascii="Times New Roman" w:hAnsi="Times New Roman" w:cs="Times New Roman"/>
                <w:color w:val="000000"/>
                <w:sz w:val="20"/>
                <w:szCs w:val="20"/>
              </w:rPr>
              <w:t xml:space="preserve"> более 600 μg/g микрокюветы дезоксихолата натрия, не более 300 μg/g микрокюветы азида натрия, не более 300 μg/g микрокюветы нитрита натрия, не более 350 μg/g микрокюветы с нереактивными компонентами). Микрокюветы соответствуют директиве по медицинским приборам IVD 98\79\EC имеют маркировку СЕ. Упаковка: 4 коробки по 25 микрокювет. </w:t>
            </w:r>
            <w:proofErr w:type="gramStart"/>
            <w:r w:rsidRPr="00BB159B">
              <w:rPr>
                <w:rFonts w:ascii="Times New Roman" w:hAnsi="Times New Roman" w:cs="Times New Roman"/>
                <w:color w:val="000000"/>
                <w:sz w:val="20"/>
                <w:szCs w:val="20"/>
              </w:rPr>
              <w:t>Микрокюветы  индивидуально</w:t>
            </w:r>
            <w:proofErr w:type="gramEnd"/>
            <w:r w:rsidRPr="00BB159B">
              <w:rPr>
                <w:rFonts w:ascii="Times New Roman" w:hAnsi="Times New Roman" w:cs="Times New Roman"/>
                <w:color w:val="000000"/>
                <w:sz w:val="20"/>
                <w:szCs w:val="20"/>
              </w:rPr>
              <w:t xml:space="preserve"> упакованы. Условия </w:t>
            </w:r>
            <w:proofErr w:type="gramStart"/>
            <w:r w:rsidRPr="00BB159B">
              <w:rPr>
                <w:rFonts w:ascii="Times New Roman" w:hAnsi="Times New Roman" w:cs="Times New Roman"/>
                <w:color w:val="000000"/>
                <w:sz w:val="20"/>
                <w:szCs w:val="20"/>
              </w:rPr>
              <w:t>транспортировки  и</w:t>
            </w:r>
            <w:proofErr w:type="gramEnd"/>
            <w:r w:rsidRPr="00BB159B">
              <w:rPr>
                <w:rFonts w:ascii="Times New Roman" w:hAnsi="Times New Roman" w:cs="Times New Roman"/>
                <w:color w:val="000000"/>
                <w:sz w:val="20"/>
                <w:szCs w:val="20"/>
              </w:rPr>
              <w:t xml:space="preserve"> хранения при температуре от +15 до +30°С. Совместимость с анализаторами для определения гемоглобина HemoCue Hb 201+, имеющимися у заказчика.</w:t>
            </w:r>
          </w:p>
        </w:tc>
        <w:tc>
          <w:tcPr>
            <w:tcW w:w="1417" w:type="dxa"/>
            <w:tcBorders>
              <w:top w:val="single" w:sz="6" w:space="0" w:color="auto"/>
              <w:left w:val="single" w:sz="6" w:space="0" w:color="auto"/>
              <w:bottom w:val="single" w:sz="6" w:space="0" w:color="auto"/>
              <w:right w:val="single" w:sz="6" w:space="0" w:color="auto"/>
            </w:tcBorders>
            <w:vAlign w:val="center"/>
          </w:tcPr>
          <w:p w14:paraId="47F4E5F6" w14:textId="7E588FAB"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упак</w:t>
            </w:r>
          </w:p>
        </w:tc>
        <w:tc>
          <w:tcPr>
            <w:tcW w:w="993" w:type="dxa"/>
            <w:tcBorders>
              <w:top w:val="single" w:sz="6" w:space="0" w:color="auto"/>
              <w:left w:val="single" w:sz="6" w:space="0" w:color="auto"/>
              <w:bottom w:val="single" w:sz="6" w:space="0" w:color="auto"/>
              <w:right w:val="single" w:sz="6" w:space="0" w:color="auto"/>
            </w:tcBorders>
            <w:vAlign w:val="center"/>
          </w:tcPr>
          <w:p w14:paraId="1926F9BE" w14:textId="787B7A3A"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0747ACAB" w14:textId="18A7B0DC" w:rsidR="00BB159B" w:rsidRPr="00DB15A6" w:rsidRDefault="00BB159B" w:rsidP="00BB159B">
            <w:pPr>
              <w:pStyle w:val="ab"/>
              <w:ind w:right="-40"/>
              <w:jc w:val="center"/>
              <w:rPr>
                <w:rFonts w:ascii="Times New Roman" w:eastAsia="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3B7C9E7" w14:textId="252FFBF7"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r w:rsidR="00BB159B" w:rsidRPr="002C39B5" w14:paraId="281EFAF6" w14:textId="77777777" w:rsidTr="00361E0D">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2822C88" w14:textId="37DCFCEA" w:rsidR="00BB159B" w:rsidRPr="00DB15A6" w:rsidRDefault="00BB159B" w:rsidP="00BB159B">
            <w:pPr>
              <w:pStyle w:val="ab"/>
              <w:rPr>
                <w:rFonts w:ascii="Times New Roman" w:eastAsia="Times New Roman" w:hAnsi="Times New Roman" w:cs="Times New Roman"/>
                <w:sz w:val="20"/>
                <w:szCs w:val="20"/>
              </w:rPr>
            </w:pPr>
            <w:r w:rsidRPr="00DB15A6">
              <w:rPr>
                <w:rFonts w:ascii="Times New Roman" w:eastAsia="Times New Roman" w:hAnsi="Times New Roman" w:cs="Times New Roman"/>
                <w:sz w:val="20"/>
                <w:szCs w:val="20"/>
              </w:rPr>
              <w:t>27</w:t>
            </w:r>
          </w:p>
        </w:tc>
        <w:tc>
          <w:tcPr>
            <w:tcW w:w="4253" w:type="dxa"/>
            <w:tcBorders>
              <w:top w:val="single" w:sz="6" w:space="0" w:color="auto"/>
              <w:left w:val="single" w:sz="6" w:space="0" w:color="auto"/>
              <w:bottom w:val="single" w:sz="6" w:space="0" w:color="auto"/>
              <w:right w:val="single" w:sz="6" w:space="0" w:color="auto"/>
            </w:tcBorders>
            <w:vAlign w:val="center"/>
          </w:tcPr>
          <w:p w14:paraId="56F30471" w14:textId="6FC262F0"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sz w:val="20"/>
                <w:szCs w:val="20"/>
              </w:rPr>
              <w:t>Гипохлорит-100мл.</w:t>
            </w:r>
          </w:p>
        </w:tc>
        <w:tc>
          <w:tcPr>
            <w:tcW w:w="4536" w:type="dxa"/>
            <w:tcBorders>
              <w:top w:val="single" w:sz="6" w:space="0" w:color="auto"/>
              <w:left w:val="single" w:sz="6" w:space="0" w:color="auto"/>
              <w:bottom w:val="single" w:sz="6" w:space="0" w:color="auto"/>
              <w:right w:val="single" w:sz="6" w:space="0" w:color="auto"/>
            </w:tcBorders>
            <w:vAlign w:val="center"/>
          </w:tcPr>
          <w:p w14:paraId="43FE553E" w14:textId="20351EE7" w:rsidR="00BB159B" w:rsidRPr="00BB159B" w:rsidRDefault="00BB159B" w:rsidP="00BB159B">
            <w:pPr>
              <w:spacing w:after="0" w:line="240" w:lineRule="auto"/>
              <w:rPr>
                <w:rFonts w:ascii="Times New Roman" w:hAnsi="Times New Roman" w:cs="Times New Roman"/>
                <w:color w:val="000000"/>
                <w:sz w:val="20"/>
                <w:szCs w:val="20"/>
              </w:rPr>
            </w:pPr>
            <w:r w:rsidRPr="00BB159B">
              <w:rPr>
                <w:rFonts w:ascii="Times New Roman" w:hAnsi="Times New Roman" w:cs="Times New Roman"/>
                <w:color w:val="000000"/>
                <w:sz w:val="20"/>
                <w:szCs w:val="20"/>
              </w:rPr>
              <w:t xml:space="preserve">Объем 100 мл. Применяется для удаления белков в анализаторах ABL. Для диагностики in vitro. </w:t>
            </w:r>
          </w:p>
        </w:tc>
        <w:tc>
          <w:tcPr>
            <w:tcW w:w="1417" w:type="dxa"/>
            <w:tcBorders>
              <w:top w:val="single" w:sz="6" w:space="0" w:color="auto"/>
              <w:left w:val="single" w:sz="6" w:space="0" w:color="auto"/>
              <w:bottom w:val="single" w:sz="6" w:space="0" w:color="auto"/>
              <w:right w:val="single" w:sz="6" w:space="0" w:color="auto"/>
            </w:tcBorders>
            <w:vAlign w:val="center"/>
          </w:tcPr>
          <w:p w14:paraId="0F19157A" w14:textId="66DBF074" w:rsidR="00BB159B" w:rsidRPr="00BB159B" w:rsidRDefault="00BB159B" w:rsidP="00BB159B">
            <w:pPr>
              <w:spacing w:after="0" w:line="240" w:lineRule="auto"/>
              <w:jc w:val="center"/>
              <w:rPr>
                <w:rFonts w:ascii="Times New Roman" w:hAnsi="Times New Roman" w:cs="Times New Roman"/>
                <w:color w:val="000000"/>
                <w:sz w:val="20"/>
                <w:szCs w:val="20"/>
              </w:rPr>
            </w:pPr>
            <w:r w:rsidRPr="00BB159B">
              <w:rPr>
                <w:rFonts w:ascii="Times New Roman" w:hAnsi="Times New Roman" w:cs="Times New Roman"/>
                <w:sz w:val="20"/>
                <w:szCs w:val="20"/>
              </w:rPr>
              <w:t>флак</w:t>
            </w:r>
          </w:p>
        </w:tc>
        <w:tc>
          <w:tcPr>
            <w:tcW w:w="993" w:type="dxa"/>
            <w:tcBorders>
              <w:top w:val="single" w:sz="6" w:space="0" w:color="auto"/>
              <w:left w:val="single" w:sz="6" w:space="0" w:color="auto"/>
              <w:bottom w:val="single" w:sz="6" w:space="0" w:color="auto"/>
              <w:right w:val="single" w:sz="6" w:space="0" w:color="auto"/>
            </w:tcBorders>
            <w:vAlign w:val="center"/>
          </w:tcPr>
          <w:p w14:paraId="505996A7" w14:textId="269E1909" w:rsidR="00BB159B" w:rsidRPr="00BB159B" w:rsidRDefault="00BB159B" w:rsidP="00BB159B">
            <w:pPr>
              <w:spacing w:after="0" w:line="240" w:lineRule="auto"/>
              <w:jc w:val="center"/>
              <w:rPr>
                <w:rFonts w:ascii="Times New Roman" w:hAnsi="Times New Roman" w:cs="Times New Roman"/>
                <w:sz w:val="20"/>
                <w:szCs w:val="20"/>
              </w:rPr>
            </w:pPr>
            <w:r w:rsidRPr="00BB159B">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7F55A64" w14:textId="39DF730A" w:rsidR="00BB159B" w:rsidRPr="00DB15A6" w:rsidRDefault="00BB159B" w:rsidP="00BB159B">
            <w:pPr>
              <w:pStyle w:val="ab"/>
              <w:ind w:right="-40"/>
              <w:jc w:val="center"/>
              <w:rPr>
                <w:rFonts w:ascii="Times New Roman" w:hAnsi="Times New Roman" w:cs="Times New Roman"/>
                <w:color w:val="000000"/>
                <w:sz w:val="20"/>
                <w:szCs w:val="20"/>
              </w:rPr>
            </w:pPr>
            <w:r w:rsidRPr="00DB15A6">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DB15A6">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995A03" w14:textId="4306DCE1" w:rsidR="00BB159B" w:rsidRPr="00DB15A6" w:rsidRDefault="00BB159B" w:rsidP="00BB159B">
            <w:pPr>
              <w:pStyle w:val="ab"/>
              <w:ind w:left="-40" w:right="-40"/>
              <w:jc w:val="center"/>
              <w:rPr>
                <w:rFonts w:ascii="Times New Roman" w:eastAsia="Times New Roman" w:hAnsi="Times New Roman" w:cs="Times New Roman"/>
                <w:color w:val="000000"/>
                <w:sz w:val="20"/>
                <w:szCs w:val="20"/>
              </w:rPr>
            </w:pPr>
            <w:r w:rsidRPr="00DB15A6">
              <w:rPr>
                <w:rFonts w:ascii="Times New Roman" w:eastAsia="Times New Roman" w:hAnsi="Times New Roman" w:cs="Times New Roman"/>
                <w:color w:val="000000"/>
                <w:sz w:val="20"/>
                <w:szCs w:val="20"/>
              </w:rPr>
              <w:t xml:space="preserve">г. Алматы, </w:t>
            </w:r>
            <w:r w:rsidRPr="00DB15A6">
              <w:rPr>
                <w:rFonts w:ascii="Times New Roman" w:eastAsia="Times New Roman" w:hAnsi="Times New Roman" w:cs="Times New Roman"/>
                <w:color w:val="000000"/>
                <w:sz w:val="20"/>
                <w:szCs w:val="20"/>
              </w:rPr>
              <w:br/>
              <w:t>пр. Абая, 91</w:t>
            </w:r>
          </w:p>
        </w:tc>
      </w:tr>
    </w:tbl>
    <w:p w14:paraId="78AA114F" w14:textId="77777777" w:rsidR="00282A29" w:rsidRPr="002C39B5" w:rsidRDefault="00282A29" w:rsidP="00282A29">
      <w:pPr>
        <w:pStyle w:val="a5"/>
        <w:tabs>
          <w:tab w:val="left" w:pos="-284"/>
        </w:tabs>
        <w:ind w:left="0" w:right="-425"/>
        <w:jc w:val="both"/>
        <w:rPr>
          <w:spacing w:val="-2"/>
          <w:sz w:val="20"/>
          <w:szCs w:val="20"/>
        </w:rPr>
      </w:pPr>
      <w:r w:rsidRPr="002C39B5">
        <w:rPr>
          <w:spacing w:val="3"/>
          <w:sz w:val="20"/>
          <w:szCs w:val="20"/>
        </w:rPr>
        <w:t>Ф.И.О., должность и подпись</w:t>
      </w:r>
      <w:r w:rsidRPr="002C39B5">
        <w:rPr>
          <w:spacing w:val="-2"/>
          <w:sz w:val="20"/>
          <w:szCs w:val="20"/>
        </w:rPr>
        <w:t xml:space="preserve"> первого руководителя</w:t>
      </w:r>
    </w:p>
    <w:p w14:paraId="2F67022E" w14:textId="77777777" w:rsidR="00282A29" w:rsidRPr="002C39B5" w:rsidRDefault="00282A29" w:rsidP="00282A29">
      <w:pPr>
        <w:pStyle w:val="a5"/>
        <w:tabs>
          <w:tab w:val="left" w:pos="-284"/>
        </w:tabs>
        <w:ind w:left="0" w:right="-425"/>
        <w:jc w:val="both"/>
        <w:rPr>
          <w:sz w:val="20"/>
          <w:szCs w:val="20"/>
        </w:rPr>
      </w:pPr>
      <w:r w:rsidRPr="002C39B5">
        <w:rPr>
          <w:spacing w:val="-2"/>
          <w:sz w:val="20"/>
          <w:szCs w:val="20"/>
        </w:rPr>
        <w:t>м.п. (при наличии)</w:t>
      </w:r>
    </w:p>
    <w:p w14:paraId="1DCB6991" w14:textId="77777777" w:rsidR="00282A29" w:rsidRPr="002C39B5" w:rsidRDefault="00282A29" w:rsidP="00EE1C6B">
      <w:pPr>
        <w:pStyle w:val="Style9"/>
        <w:spacing w:line="240" w:lineRule="auto"/>
        <w:ind w:left="1134" w:firstLine="0"/>
        <w:rPr>
          <w:sz w:val="20"/>
          <w:szCs w:val="20"/>
          <w:shd w:val="clear" w:color="auto" w:fill="FFFF00"/>
        </w:rPr>
      </w:pPr>
    </w:p>
    <w:sectPr w:rsidR="00282A29" w:rsidRPr="002C39B5" w:rsidSect="00EE2974">
      <w:footerReference w:type="even" r:id="rId10"/>
      <w:footerReference w:type="default" r:id="rId11"/>
      <w:pgSz w:w="16838" w:h="11906" w:orient="landscape"/>
      <w:pgMar w:top="1418"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3ED2C" w14:textId="77777777" w:rsidR="00237CE4" w:rsidRDefault="00237CE4">
      <w:pPr>
        <w:spacing w:after="0" w:line="240" w:lineRule="auto"/>
      </w:pPr>
      <w:r>
        <w:separator/>
      </w:r>
    </w:p>
  </w:endnote>
  <w:endnote w:type="continuationSeparator" w:id="0">
    <w:p w14:paraId="44D95932" w14:textId="77777777" w:rsidR="00237CE4" w:rsidRDefault="002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2A72" w14:textId="77777777" w:rsidR="00B77AE9" w:rsidRDefault="00B77AE9"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77200A70" w14:textId="77777777" w:rsidR="00B77AE9" w:rsidRDefault="00B77A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09A1" w14:textId="77777777" w:rsidR="00B77AE9" w:rsidRPr="00953DB1" w:rsidRDefault="00B77AE9"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12</w:t>
    </w:r>
    <w:r w:rsidRPr="00953DB1">
      <w:rPr>
        <w:rStyle w:val="a9"/>
        <w:rFonts w:eastAsiaTheme="majorEastAsia"/>
        <w:sz w:val="20"/>
        <w:szCs w:val="20"/>
      </w:rPr>
      <w:fldChar w:fldCharType="end"/>
    </w:r>
  </w:p>
  <w:p w14:paraId="4BE70901" w14:textId="77777777" w:rsidR="00B77AE9" w:rsidRDefault="00B77A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6719" w14:textId="77777777" w:rsidR="00B77AE9" w:rsidRDefault="00B77AE9"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4647F53C" w14:textId="77777777" w:rsidR="00B77AE9" w:rsidRDefault="00B77AE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CA9A" w14:textId="77777777" w:rsidR="00B77AE9" w:rsidRPr="00953DB1" w:rsidRDefault="00B77AE9"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14</w:t>
    </w:r>
    <w:r w:rsidRPr="00953DB1">
      <w:rPr>
        <w:rStyle w:val="a9"/>
        <w:rFonts w:eastAsiaTheme="majorEastAsia"/>
        <w:sz w:val="20"/>
        <w:szCs w:val="20"/>
      </w:rPr>
      <w:fldChar w:fldCharType="end"/>
    </w:r>
  </w:p>
  <w:p w14:paraId="3DBC4778" w14:textId="77777777" w:rsidR="00B77AE9" w:rsidRDefault="00B77A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4C419" w14:textId="77777777" w:rsidR="00237CE4" w:rsidRDefault="00237CE4">
      <w:pPr>
        <w:spacing w:after="0" w:line="240" w:lineRule="auto"/>
      </w:pPr>
      <w:r>
        <w:separator/>
      </w:r>
    </w:p>
  </w:footnote>
  <w:footnote w:type="continuationSeparator" w:id="0">
    <w:p w14:paraId="3FFE6969" w14:textId="77777777" w:rsidR="00237CE4" w:rsidRDefault="00237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2"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AD4A27"/>
    <w:multiLevelType w:val="hybridMultilevel"/>
    <w:tmpl w:val="ED90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8"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3"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6"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148202433">
    <w:abstractNumId w:val="20"/>
  </w:num>
  <w:num w:numId="2" w16cid:durableId="1287733602">
    <w:abstractNumId w:val="21"/>
  </w:num>
  <w:num w:numId="3" w16cid:durableId="1195341569">
    <w:abstractNumId w:val="6"/>
  </w:num>
  <w:num w:numId="4" w16cid:durableId="341780682">
    <w:abstractNumId w:val="23"/>
  </w:num>
  <w:num w:numId="5" w16cid:durableId="973874835">
    <w:abstractNumId w:val="10"/>
  </w:num>
  <w:num w:numId="6" w16cid:durableId="1542286071">
    <w:abstractNumId w:val="27"/>
  </w:num>
  <w:num w:numId="7" w16cid:durableId="639967689">
    <w:abstractNumId w:val="22"/>
  </w:num>
  <w:num w:numId="8" w16cid:durableId="1660158809">
    <w:abstractNumId w:val="15"/>
  </w:num>
  <w:num w:numId="9" w16cid:durableId="1144079620">
    <w:abstractNumId w:val="24"/>
  </w:num>
  <w:num w:numId="10" w16cid:durableId="28184086">
    <w:abstractNumId w:val="17"/>
  </w:num>
  <w:num w:numId="11" w16cid:durableId="464666018">
    <w:abstractNumId w:val="5"/>
  </w:num>
  <w:num w:numId="12" w16cid:durableId="452141156">
    <w:abstractNumId w:val="25"/>
  </w:num>
  <w:num w:numId="13" w16cid:durableId="989480332">
    <w:abstractNumId w:val="4"/>
  </w:num>
  <w:num w:numId="14" w16cid:durableId="388118494">
    <w:abstractNumId w:val="8"/>
  </w:num>
  <w:num w:numId="15" w16cid:durableId="399405304">
    <w:abstractNumId w:val="11"/>
  </w:num>
  <w:num w:numId="16" w16cid:durableId="106389923">
    <w:abstractNumId w:val="19"/>
  </w:num>
  <w:num w:numId="17" w16cid:durableId="188301332">
    <w:abstractNumId w:val="13"/>
  </w:num>
  <w:num w:numId="18" w16cid:durableId="183590399">
    <w:abstractNumId w:val="12"/>
  </w:num>
  <w:num w:numId="19" w16cid:durableId="742142313">
    <w:abstractNumId w:val="3"/>
  </w:num>
  <w:num w:numId="20" w16cid:durableId="377903264">
    <w:abstractNumId w:val="7"/>
  </w:num>
  <w:num w:numId="21" w16cid:durableId="1577473189">
    <w:abstractNumId w:val="16"/>
  </w:num>
  <w:num w:numId="22" w16cid:durableId="1814637600">
    <w:abstractNumId w:val="0"/>
  </w:num>
  <w:num w:numId="23" w16cid:durableId="873620255">
    <w:abstractNumId w:val="1"/>
  </w:num>
  <w:num w:numId="24" w16cid:durableId="701054010">
    <w:abstractNumId w:val="2"/>
  </w:num>
  <w:num w:numId="25" w16cid:durableId="530724686">
    <w:abstractNumId w:val="26"/>
  </w:num>
  <w:num w:numId="26" w16cid:durableId="1330140310">
    <w:abstractNumId w:val="14"/>
  </w:num>
  <w:num w:numId="27" w16cid:durableId="239410351">
    <w:abstractNumId w:val="18"/>
  </w:num>
  <w:num w:numId="28" w16cid:durableId="1869950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227C"/>
    <w:rsid w:val="00003567"/>
    <w:rsid w:val="000156EE"/>
    <w:rsid w:val="000238E1"/>
    <w:rsid w:val="0003079B"/>
    <w:rsid w:val="00032E4B"/>
    <w:rsid w:val="0003384A"/>
    <w:rsid w:val="000412F2"/>
    <w:rsid w:val="00046677"/>
    <w:rsid w:val="00046CA3"/>
    <w:rsid w:val="0004743C"/>
    <w:rsid w:val="000503A1"/>
    <w:rsid w:val="0005094D"/>
    <w:rsid w:val="00056C0C"/>
    <w:rsid w:val="00056D44"/>
    <w:rsid w:val="00060D1A"/>
    <w:rsid w:val="0006103C"/>
    <w:rsid w:val="0006452C"/>
    <w:rsid w:val="00072127"/>
    <w:rsid w:val="0007225B"/>
    <w:rsid w:val="00072D69"/>
    <w:rsid w:val="000866CA"/>
    <w:rsid w:val="00090F4F"/>
    <w:rsid w:val="000B438C"/>
    <w:rsid w:val="000C1839"/>
    <w:rsid w:val="000C3EA6"/>
    <w:rsid w:val="000C453D"/>
    <w:rsid w:val="000D0D82"/>
    <w:rsid w:val="000D1188"/>
    <w:rsid w:val="000E3231"/>
    <w:rsid w:val="000F176D"/>
    <w:rsid w:val="000F2EDC"/>
    <w:rsid w:val="000F55B6"/>
    <w:rsid w:val="00103154"/>
    <w:rsid w:val="00105225"/>
    <w:rsid w:val="00106DB6"/>
    <w:rsid w:val="00130AF2"/>
    <w:rsid w:val="00133754"/>
    <w:rsid w:val="0013659D"/>
    <w:rsid w:val="00152C29"/>
    <w:rsid w:val="001571CA"/>
    <w:rsid w:val="00167986"/>
    <w:rsid w:val="00170370"/>
    <w:rsid w:val="00170C51"/>
    <w:rsid w:val="0019475C"/>
    <w:rsid w:val="001A16E2"/>
    <w:rsid w:val="001A2D09"/>
    <w:rsid w:val="001A3392"/>
    <w:rsid w:val="001B0000"/>
    <w:rsid w:val="001B0B8C"/>
    <w:rsid w:val="001B18FA"/>
    <w:rsid w:val="001B4D84"/>
    <w:rsid w:val="001C7128"/>
    <w:rsid w:val="001E1676"/>
    <w:rsid w:val="001F03DB"/>
    <w:rsid w:val="001F0E31"/>
    <w:rsid w:val="001F5415"/>
    <w:rsid w:val="001F54A9"/>
    <w:rsid w:val="002053D9"/>
    <w:rsid w:val="00206450"/>
    <w:rsid w:val="002108EB"/>
    <w:rsid w:val="00211601"/>
    <w:rsid w:val="00212173"/>
    <w:rsid w:val="002141E4"/>
    <w:rsid w:val="00220BF2"/>
    <w:rsid w:val="0022237A"/>
    <w:rsid w:val="002242E4"/>
    <w:rsid w:val="00233C42"/>
    <w:rsid w:val="00233F8E"/>
    <w:rsid w:val="00234231"/>
    <w:rsid w:val="00237CE4"/>
    <w:rsid w:val="002412E8"/>
    <w:rsid w:val="0024359B"/>
    <w:rsid w:val="002454E7"/>
    <w:rsid w:val="00247801"/>
    <w:rsid w:val="00251297"/>
    <w:rsid w:val="00251694"/>
    <w:rsid w:val="0026660D"/>
    <w:rsid w:val="00282A29"/>
    <w:rsid w:val="0028601C"/>
    <w:rsid w:val="002864BA"/>
    <w:rsid w:val="002A2A46"/>
    <w:rsid w:val="002A3434"/>
    <w:rsid w:val="002B56A4"/>
    <w:rsid w:val="002C09C8"/>
    <w:rsid w:val="002C1333"/>
    <w:rsid w:val="002C39B5"/>
    <w:rsid w:val="002D3AA2"/>
    <w:rsid w:val="002D71FF"/>
    <w:rsid w:val="002E4AC6"/>
    <w:rsid w:val="002F7B02"/>
    <w:rsid w:val="00303E91"/>
    <w:rsid w:val="00305B08"/>
    <w:rsid w:val="0031182B"/>
    <w:rsid w:val="003213EE"/>
    <w:rsid w:val="003322A1"/>
    <w:rsid w:val="00334D40"/>
    <w:rsid w:val="00352BD7"/>
    <w:rsid w:val="0035557B"/>
    <w:rsid w:val="00375E64"/>
    <w:rsid w:val="003860F4"/>
    <w:rsid w:val="00386881"/>
    <w:rsid w:val="003A6AB5"/>
    <w:rsid w:val="003C56E5"/>
    <w:rsid w:val="003D7C4E"/>
    <w:rsid w:val="003E461A"/>
    <w:rsid w:val="003F5C4C"/>
    <w:rsid w:val="0040147C"/>
    <w:rsid w:val="00405290"/>
    <w:rsid w:val="00406C3C"/>
    <w:rsid w:val="0040713B"/>
    <w:rsid w:val="0041741A"/>
    <w:rsid w:val="004208A2"/>
    <w:rsid w:val="00420DCD"/>
    <w:rsid w:val="0043274B"/>
    <w:rsid w:val="004361EB"/>
    <w:rsid w:val="0043674D"/>
    <w:rsid w:val="004414F2"/>
    <w:rsid w:val="00441709"/>
    <w:rsid w:val="00450C30"/>
    <w:rsid w:val="00453B18"/>
    <w:rsid w:val="00471DE0"/>
    <w:rsid w:val="0047756A"/>
    <w:rsid w:val="00477753"/>
    <w:rsid w:val="004817E5"/>
    <w:rsid w:val="00482A6E"/>
    <w:rsid w:val="004A22FC"/>
    <w:rsid w:val="004A2712"/>
    <w:rsid w:val="004A4742"/>
    <w:rsid w:val="004B3985"/>
    <w:rsid w:val="004B5A59"/>
    <w:rsid w:val="004B67FB"/>
    <w:rsid w:val="004E2303"/>
    <w:rsid w:val="004E3952"/>
    <w:rsid w:val="004E4F29"/>
    <w:rsid w:val="004E78BB"/>
    <w:rsid w:val="004F1D2B"/>
    <w:rsid w:val="00504212"/>
    <w:rsid w:val="0051262D"/>
    <w:rsid w:val="00514474"/>
    <w:rsid w:val="005219EB"/>
    <w:rsid w:val="00522D42"/>
    <w:rsid w:val="0053456D"/>
    <w:rsid w:val="0054172C"/>
    <w:rsid w:val="00552110"/>
    <w:rsid w:val="00552659"/>
    <w:rsid w:val="005657CB"/>
    <w:rsid w:val="00567F8A"/>
    <w:rsid w:val="005711D8"/>
    <w:rsid w:val="005729B5"/>
    <w:rsid w:val="00586104"/>
    <w:rsid w:val="005937A3"/>
    <w:rsid w:val="005A61FA"/>
    <w:rsid w:val="005B4630"/>
    <w:rsid w:val="005B5889"/>
    <w:rsid w:val="005C18EF"/>
    <w:rsid w:val="005C64F4"/>
    <w:rsid w:val="005D4230"/>
    <w:rsid w:val="005D4D2D"/>
    <w:rsid w:val="005D52D5"/>
    <w:rsid w:val="005D6956"/>
    <w:rsid w:val="00612E8B"/>
    <w:rsid w:val="00622D8E"/>
    <w:rsid w:val="00624EC3"/>
    <w:rsid w:val="006304E9"/>
    <w:rsid w:val="00635118"/>
    <w:rsid w:val="00636C5C"/>
    <w:rsid w:val="006411F3"/>
    <w:rsid w:val="00651CC1"/>
    <w:rsid w:val="006534BD"/>
    <w:rsid w:val="0065417F"/>
    <w:rsid w:val="0065544A"/>
    <w:rsid w:val="00656FE9"/>
    <w:rsid w:val="00663040"/>
    <w:rsid w:val="00684D74"/>
    <w:rsid w:val="00691622"/>
    <w:rsid w:val="006A4FBC"/>
    <w:rsid w:val="006A797F"/>
    <w:rsid w:val="006D7E07"/>
    <w:rsid w:val="006E40EF"/>
    <w:rsid w:val="006E5643"/>
    <w:rsid w:val="006F4206"/>
    <w:rsid w:val="0070485B"/>
    <w:rsid w:val="00712FF8"/>
    <w:rsid w:val="007169C7"/>
    <w:rsid w:val="00732756"/>
    <w:rsid w:val="00753041"/>
    <w:rsid w:val="00754387"/>
    <w:rsid w:val="007650B6"/>
    <w:rsid w:val="0076790C"/>
    <w:rsid w:val="00782220"/>
    <w:rsid w:val="00786088"/>
    <w:rsid w:val="007870DD"/>
    <w:rsid w:val="0079317D"/>
    <w:rsid w:val="00796DA4"/>
    <w:rsid w:val="007A1A83"/>
    <w:rsid w:val="007A7EA2"/>
    <w:rsid w:val="007D5EF7"/>
    <w:rsid w:val="007D6521"/>
    <w:rsid w:val="007F150E"/>
    <w:rsid w:val="007F2376"/>
    <w:rsid w:val="007F2D99"/>
    <w:rsid w:val="008018EF"/>
    <w:rsid w:val="008112E8"/>
    <w:rsid w:val="00816879"/>
    <w:rsid w:val="008303E4"/>
    <w:rsid w:val="00830E9C"/>
    <w:rsid w:val="0083180B"/>
    <w:rsid w:val="008350D7"/>
    <w:rsid w:val="00840EB9"/>
    <w:rsid w:val="00842DAA"/>
    <w:rsid w:val="00844005"/>
    <w:rsid w:val="0084421E"/>
    <w:rsid w:val="008468F1"/>
    <w:rsid w:val="00864DA5"/>
    <w:rsid w:val="00865C81"/>
    <w:rsid w:val="00865E2F"/>
    <w:rsid w:val="00872533"/>
    <w:rsid w:val="00876B37"/>
    <w:rsid w:val="00881ED4"/>
    <w:rsid w:val="00894380"/>
    <w:rsid w:val="008A2889"/>
    <w:rsid w:val="008B0F66"/>
    <w:rsid w:val="008B527E"/>
    <w:rsid w:val="008C16C4"/>
    <w:rsid w:val="008C4FBA"/>
    <w:rsid w:val="008D297B"/>
    <w:rsid w:val="008E0779"/>
    <w:rsid w:val="008E3EFB"/>
    <w:rsid w:val="008E4F2B"/>
    <w:rsid w:val="008E55FD"/>
    <w:rsid w:val="008E6D36"/>
    <w:rsid w:val="008F7404"/>
    <w:rsid w:val="009104D7"/>
    <w:rsid w:val="00911C0A"/>
    <w:rsid w:val="00912C4E"/>
    <w:rsid w:val="00921436"/>
    <w:rsid w:val="00933ED5"/>
    <w:rsid w:val="009437FA"/>
    <w:rsid w:val="0095056D"/>
    <w:rsid w:val="00952578"/>
    <w:rsid w:val="00952B55"/>
    <w:rsid w:val="00960693"/>
    <w:rsid w:val="0096291A"/>
    <w:rsid w:val="00975EDC"/>
    <w:rsid w:val="009767A1"/>
    <w:rsid w:val="00976B1D"/>
    <w:rsid w:val="00983809"/>
    <w:rsid w:val="00985E3B"/>
    <w:rsid w:val="00992C3C"/>
    <w:rsid w:val="00995455"/>
    <w:rsid w:val="009A7CFC"/>
    <w:rsid w:val="009D16B2"/>
    <w:rsid w:val="009D3595"/>
    <w:rsid w:val="009E37B8"/>
    <w:rsid w:val="009F19A0"/>
    <w:rsid w:val="009F6833"/>
    <w:rsid w:val="00A0133A"/>
    <w:rsid w:val="00A03AAD"/>
    <w:rsid w:val="00A0543D"/>
    <w:rsid w:val="00A15399"/>
    <w:rsid w:val="00A1576C"/>
    <w:rsid w:val="00A15C7E"/>
    <w:rsid w:val="00A17AA0"/>
    <w:rsid w:val="00A3472C"/>
    <w:rsid w:val="00A37626"/>
    <w:rsid w:val="00A55555"/>
    <w:rsid w:val="00A70443"/>
    <w:rsid w:val="00A70C47"/>
    <w:rsid w:val="00A736DF"/>
    <w:rsid w:val="00AA035D"/>
    <w:rsid w:val="00AA5D5D"/>
    <w:rsid w:val="00AA6BD0"/>
    <w:rsid w:val="00AB3DBD"/>
    <w:rsid w:val="00AC0297"/>
    <w:rsid w:val="00AC489B"/>
    <w:rsid w:val="00AD743B"/>
    <w:rsid w:val="00AE4955"/>
    <w:rsid w:val="00AE5B58"/>
    <w:rsid w:val="00AF3706"/>
    <w:rsid w:val="00AF6B9C"/>
    <w:rsid w:val="00B05247"/>
    <w:rsid w:val="00B06714"/>
    <w:rsid w:val="00B0700B"/>
    <w:rsid w:val="00B11FBB"/>
    <w:rsid w:val="00B1292E"/>
    <w:rsid w:val="00B15D80"/>
    <w:rsid w:val="00B241D8"/>
    <w:rsid w:val="00B24B4B"/>
    <w:rsid w:val="00B264B5"/>
    <w:rsid w:val="00B33D61"/>
    <w:rsid w:val="00B400BC"/>
    <w:rsid w:val="00B528CA"/>
    <w:rsid w:val="00B5392D"/>
    <w:rsid w:val="00B636BB"/>
    <w:rsid w:val="00B67927"/>
    <w:rsid w:val="00B762A0"/>
    <w:rsid w:val="00B77AE9"/>
    <w:rsid w:val="00B77FAA"/>
    <w:rsid w:val="00B82319"/>
    <w:rsid w:val="00BA0339"/>
    <w:rsid w:val="00BA2D36"/>
    <w:rsid w:val="00BA47F6"/>
    <w:rsid w:val="00BB10B9"/>
    <w:rsid w:val="00BB159B"/>
    <w:rsid w:val="00BB3628"/>
    <w:rsid w:val="00BB781F"/>
    <w:rsid w:val="00BD1341"/>
    <w:rsid w:val="00BD530E"/>
    <w:rsid w:val="00BE5B3D"/>
    <w:rsid w:val="00BF09FC"/>
    <w:rsid w:val="00BF0B64"/>
    <w:rsid w:val="00BF1455"/>
    <w:rsid w:val="00BF35F9"/>
    <w:rsid w:val="00C04AB4"/>
    <w:rsid w:val="00C1082D"/>
    <w:rsid w:val="00C123ED"/>
    <w:rsid w:val="00C2437E"/>
    <w:rsid w:val="00C27DE5"/>
    <w:rsid w:val="00C4690F"/>
    <w:rsid w:val="00C57A90"/>
    <w:rsid w:val="00C65436"/>
    <w:rsid w:val="00C770BC"/>
    <w:rsid w:val="00C816DB"/>
    <w:rsid w:val="00C83158"/>
    <w:rsid w:val="00C83EBA"/>
    <w:rsid w:val="00C85408"/>
    <w:rsid w:val="00C921CE"/>
    <w:rsid w:val="00C95F02"/>
    <w:rsid w:val="00CA6359"/>
    <w:rsid w:val="00CB4F29"/>
    <w:rsid w:val="00CB6FED"/>
    <w:rsid w:val="00CC1230"/>
    <w:rsid w:val="00CC39DD"/>
    <w:rsid w:val="00CC6BD6"/>
    <w:rsid w:val="00CD0A1C"/>
    <w:rsid w:val="00CD3345"/>
    <w:rsid w:val="00CD5F84"/>
    <w:rsid w:val="00CD648D"/>
    <w:rsid w:val="00CF40E6"/>
    <w:rsid w:val="00CF5575"/>
    <w:rsid w:val="00CF6BFE"/>
    <w:rsid w:val="00D00B91"/>
    <w:rsid w:val="00D01057"/>
    <w:rsid w:val="00D022B1"/>
    <w:rsid w:val="00D047AA"/>
    <w:rsid w:val="00D06F2C"/>
    <w:rsid w:val="00D303BF"/>
    <w:rsid w:val="00D31B74"/>
    <w:rsid w:val="00D35C7D"/>
    <w:rsid w:val="00D56B9F"/>
    <w:rsid w:val="00D638B3"/>
    <w:rsid w:val="00D71DB6"/>
    <w:rsid w:val="00D828B6"/>
    <w:rsid w:val="00D9199C"/>
    <w:rsid w:val="00D94058"/>
    <w:rsid w:val="00DB15A6"/>
    <w:rsid w:val="00DB298B"/>
    <w:rsid w:val="00DB3CF7"/>
    <w:rsid w:val="00DC519E"/>
    <w:rsid w:val="00DC5A41"/>
    <w:rsid w:val="00DC5FE5"/>
    <w:rsid w:val="00DD215B"/>
    <w:rsid w:val="00DD26C4"/>
    <w:rsid w:val="00DD713B"/>
    <w:rsid w:val="00DF0DA0"/>
    <w:rsid w:val="00DF1455"/>
    <w:rsid w:val="00DF2454"/>
    <w:rsid w:val="00DF2AC2"/>
    <w:rsid w:val="00DF6711"/>
    <w:rsid w:val="00DF6A4A"/>
    <w:rsid w:val="00E005C9"/>
    <w:rsid w:val="00E06C87"/>
    <w:rsid w:val="00E1563F"/>
    <w:rsid w:val="00E21986"/>
    <w:rsid w:val="00E23C15"/>
    <w:rsid w:val="00E46DCF"/>
    <w:rsid w:val="00E4740C"/>
    <w:rsid w:val="00E521DF"/>
    <w:rsid w:val="00E57E17"/>
    <w:rsid w:val="00E667E9"/>
    <w:rsid w:val="00E67CB3"/>
    <w:rsid w:val="00E85E48"/>
    <w:rsid w:val="00E93282"/>
    <w:rsid w:val="00E95D56"/>
    <w:rsid w:val="00EA0F31"/>
    <w:rsid w:val="00EB4119"/>
    <w:rsid w:val="00EC1BA0"/>
    <w:rsid w:val="00EC1FEA"/>
    <w:rsid w:val="00EC707A"/>
    <w:rsid w:val="00EC7A56"/>
    <w:rsid w:val="00ED48A7"/>
    <w:rsid w:val="00EE1BD7"/>
    <w:rsid w:val="00EE1C6B"/>
    <w:rsid w:val="00EE2974"/>
    <w:rsid w:val="00EE5C0D"/>
    <w:rsid w:val="00EF0D1F"/>
    <w:rsid w:val="00EF733F"/>
    <w:rsid w:val="00F01427"/>
    <w:rsid w:val="00F0152A"/>
    <w:rsid w:val="00F02F2D"/>
    <w:rsid w:val="00F14EB3"/>
    <w:rsid w:val="00F15E22"/>
    <w:rsid w:val="00F16722"/>
    <w:rsid w:val="00F2328F"/>
    <w:rsid w:val="00F233E5"/>
    <w:rsid w:val="00F36F51"/>
    <w:rsid w:val="00F44BD5"/>
    <w:rsid w:val="00F4523F"/>
    <w:rsid w:val="00F45613"/>
    <w:rsid w:val="00F4670E"/>
    <w:rsid w:val="00F46A79"/>
    <w:rsid w:val="00F5118B"/>
    <w:rsid w:val="00F5588E"/>
    <w:rsid w:val="00F55C85"/>
    <w:rsid w:val="00F572CA"/>
    <w:rsid w:val="00F619ED"/>
    <w:rsid w:val="00F631CE"/>
    <w:rsid w:val="00F646C1"/>
    <w:rsid w:val="00F77352"/>
    <w:rsid w:val="00F843DD"/>
    <w:rsid w:val="00F862AF"/>
    <w:rsid w:val="00F865D9"/>
    <w:rsid w:val="00FA3AED"/>
    <w:rsid w:val="00FA5187"/>
    <w:rsid w:val="00FA76D5"/>
    <w:rsid w:val="00FB4BE9"/>
    <w:rsid w:val="00FB4CE4"/>
    <w:rsid w:val="00FC041F"/>
    <w:rsid w:val="00FC6948"/>
    <w:rsid w:val="00FC7EED"/>
    <w:rsid w:val="00FD0D78"/>
    <w:rsid w:val="00FD4565"/>
    <w:rsid w:val="00FD4B38"/>
    <w:rsid w:val="00FD57D8"/>
    <w:rsid w:val="00FE73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EA8"/>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5A61FA"/>
    <w:rPr>
      <w:b/>
      <w:bCs/>
    </w:rPr>
  </w:style>
  <w:style w:type="character" w:customStyle="1" w:styleId="ac">
    <w:name w:val="Без интервала Знак"/>
    <w:link w:val="ab"/>
    <w:uiPriority w:val="1"/>
    <w:rsid w:val="00E21986"/>
  </w:style>
  <w:style w:type="character" w:customStyle="1" w:styleId="y2iqfc">
    <w:name w:val="y2iqfc"/>
    <w:rsid w:val="00E21986"/>
  </w:style>
  <w:style w:type="paragraph" w:styleId="HTML">
    <w:name w:val="HTML Preformatted"/>
    <w:basedOn w:val="a"/>
    <w:link w:val="HTML0"/>
    <w:uiPriority w:val="99"/>
    <w:unhideWhenUsed/>
    <w:rsid w:val="00E2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19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03925">
      <w:bodyDiv w:val="1"/>
      <w:marLeft w:val="0"/>
      <w:marRight w:val="0"/>
      <w:marTop w:val="0"/>
      <w:marBottom w:val="0"/>
      <w:divBdr>
        <w:top w:val="none" w:sz="0" w:space="0" w:color="auto"/>
        <w:left w:val="none" w:sz="0" w:space="0" w:color="auto"/>
        <w:bottom w:val="none" w:sz="0" w:space="0" w:color="auto"/>
        <w:right w:val="none" w:sz="0" w:space="0" w:color="auto"/>
      </w:divBdr>
    </w:div>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53965156">
      <w:bodyDiv w:val="1"/>
      <w:marLeft w:val="0"/>
      <w:marRight w:val="0"/>
      <w:marTop w:val="0"/>
      <w:marBottom w:val="0"/>
      <w:divBdr>
        <w:top w:val="none" w:sz="0" w:space="0" w:color="auto"/>
        <w:left w:val="none" w:sz="0" w:space="0" w:color="auto"/>
        <w:bottom w:val="none" w:sz="0" w:space="0" w:color="auto"/>
        <w:right w:val="none" w:sz="0" w:space="0" w:color="auto"/>
      </w:divBdr>
    </w:div>
    <w:div w:id="97338477">
      <w:bodyDiv w:val="1"/>
      <w:marLeft w:val="0"/>
      <w:marRight w:val="0"/>
      <w:marTop w:val="0"/>
      <w:marBottom w:val="0"/>
      <w:divBdr>
        <w:top w:val="none" w:sz="0" w:space="0" w:color="auto"/>
        <w:left w:val="none" w:sz="0" w:space="0" w:color="auto"/>
        <w:bottom w:val="none" w:sz="0" w:space="0" w:color="auto"/>
        <w:right w:val="none" w:sz="0" w:space="0" w:color="auto"/>
      </w:divBdr>
    </w:div>
    <w:div w:id="101534334">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298611937">
      <w:bodyDiv w:val="1"/>
      <w:marLeft w:val="0"/>
      <w:marRight w:val="0"/>
      <w:marTop w:val="0"/>
      <w:marBottom w:val="0"/>
      <w:divBdr>
        <w:top w:val="none" w:sz="0" w:space="0" w:color="auto"/>
        <w:left w:val="none" w:sz="0" w:space="0" w:color="auto"/>
        <w:bottom w:val="none" w:sz="0" w:space="0" w:color="auto"/>
        <w:right w:val="none" w:sz="0" w:space="0" w:color="auto"/>
      </w:divBdr>
    </w:div>
    <w:div w:id="305473410">
      <w:bodyDiv w:val="1"/>
      <w:marLeft w:val="0"/>
      <w:marRight w:val="0"/>
      <w:marTop w:val="0"/>
      <w:marBottom w:val="0"/>
      <w:divBdr>
        <w:top w:val="none" w:sz="0" w:space="0" w:color="auto"/>
        <w:left w:val="none" w:sz="0" w:space="0" w:color="auto"/>
        <w:bottom w:val="none" w:sz="0" w:space="0" w:color="auto"/>
        <w:right w:val="none" w:sz="0" w:space="0" w:color="auto"/>
      </w:divBdr>
    </w:div>
    <w:div w:id="339086657">
      <w:bodyDiv w:val="1"/>
      <w:marLeft w:val="0"/>
      <w:marRight w:val="0"/>
      <w:marTop w:val="0"/>
      <w:marBottom w:val="0"/>
      <w:divBdr>
        <w:top w:val="none" w:sz="0" w:space="0" w:color="auto"/>
        <w:left w:val="none" w:sz="0" w:space="0" w:color="auto"/>
        <w:bottom w:val="none" w:sz="0" w:space="0" w:color="auto"/>
        <w:right w:val="none" w:sz="0" w:space="0" w:color="auto"/>
      </w:divBdr>
    </w:div>
    <w:div w:id="366368372">
      <w:bodyDiv w:val="1"/>
      <w:marLeft w:val="0"/>
      <w:marRight w:val="0"/>
      <w:marTop w:val="0"/>
      <w:marBottom w:val="0"/>
      <w:divBdr>
        <w:top w:val="none" w:sz="0" w:space="0" w:color="auto"/>
        <w:left w:val="none" w:sz="0" w:space="0" w:color="auto"/>
        <w:bottom w:val="none" w:sz="0" w:space="0" w:color="auto"/>
        <w:right w:val="none" w:sz="0" w:space="0" w:color="auto"/>
      </w:divBdr>
    </w:div>
    <w:div w:id="448745276">
      <w:bodyDiv w:val="1"/>
      <w:marLeft w:val="0"/>
      <w:marRight w:val="0"/>
      <w:marTop w:val="0"/>
      <w:marBottom w:val="0"/>
      <w:divBdr>
        <w:top w:val="none" w:sz="0" w:space="0" w:color="auto"/>
        <w:left w:val="none" w:sz="0" w:space="0" w:color="auto"/>
        <w:bottom w:val="none" w:sz="0" w:space="0" w:color="auto"/>
        <w:right w:val="none" w:sz="0" w:space="0" w:color="auto"/>
      </w:divBdr>
    </w:div>
    <w:div w:id="562914785">
      <w:bodyDiv w:val="1"/>
      <w:marLeft w:val="0"/>
      <w:marRight w:val="0"/>
      <w:marTop w:val="0"/>
      <w:marBottom w:val="0"/>
      <w:divBdr>
        <w:top w:val="none" w:sz="0" w:space="0" w:color="auto"/>
        <w:left w:val="none" w:sz="0" w:space="0" w:color="auto"/>
        <w:bottom w:val="none" w:sz="0" w:space="0" w:color="auto"/>
        <w:right w:val="none" w:sz="0" w:space="0" w:color="auto"/>
      </w:divBdr>
    </w:div>
    <w:div w:id="57385917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88872925">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51316211">
      <w:bodyDiv w:val="1"/>
      <w:marLeft w:val="0"/>
      <w:marRight w:val="0"/>
      <w:marTop w:val="0"/>
      <w:marBottom w:val="0"/>
      <w:divBdr>
        <w:top w:val="none" w:sz="0" w:space="0" w:color="auto"/>
        <w:left w:val="none" w:sz="0" w:space="0" w:color="auto"/>
        <w:bottom w:val="none" w:sz="0" w:space="0" w:color="auto"/>
        <w:right w:val="none" w:sz="0" w:space="0" w:color="auto"/>
      </w:divBdr>
    </w:div>
    <w:div w:id="842596515">
      <w:bodyDiv w:val="1"/>
      <w:marLeft w:val="0"/>
      <w:marRight w:val="0"/>
      <w:marTop w:val="0"/>
      <w:marBottom w:val="0"/>
      <w:divBdr>
        <w:top w:val="none" w:sz="0" w:space="0" w:color="auto"/>
        <w:left w:val="none" w:sz="0" w:space="0" w:color="auto"/>
        <w:bottom w:val="none" w:sz="0" w:space="0" w:color="auto"/>
        <w:right w:val="none" w:sz="0" w:space="0" w:color="auto"/>
      </w:divBdr>
    </w:div>
    <w:div w:id="906065932">
      <w:bodyDiv w:val="1"/>
      <w:marLeft w:val="0"/>
      <w:marRight w:val="0"/>
      <w:marTop w:val="0"/>
      <w:marBottom w:val="0"/>
      <w:divBdr>
        <w:top w:val="none" w:sz="0" w:space="0" w:color="auto"/>
        <w:left w:val="none" w:sz="0" w:space="0" w:color="auto"/>
        <w:bottom w:val="none" w:sz="0" w:space="0" w:color="auto"/>
        <w:right w:val="none" w:sz="0" w:space="0" w:color="auto"/>
      </w:divBdr>
    </w:div>
    <w:div w:id="92943485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90520581">
      <w:bodyDiv w:val="1"/>
      <w:marLeft w:val="0"/>
      <w:marRight w:val="0"/>
      <w:marTop w:val="0"/>
      <w:marBottom w:val="0"/>
      <w:divBdr>
        <w:top w:val="none" w:sz="0" w:space="0" w:color="auto"/>
        <w:left w:val="none" w:sz="0" w:space="0" w:color="auto"/>
        <w:bottom w:val="none" w:sz="0" w:space="0" w:color="auto"/>
        <w:right w:val="none" w:sz="0" w:space="0" w:color="auto"/>
      </w:divBdr>
    </w:div>
    <w:div w:id="1039891549">
      <w:bodyDiv w:val="1"/>
      <w:marLeft w:val="0"/>
      <w:marRight w:val="0"/>
      <w:marTop w:val="0"/>
      <w:marBottom w:val="0"/>
      <w:divBdr>
        <w:top w:val="none" w:sz="0" w:space="0" w:color="auto"/>
        <w:left w:val="none" w:sz="0" w:space="0" w:color="auto"/>
        <w:bottom w:val="none" w:sz="0" w:space="0" w:color="auto"/>
        <w:right w:val="none" w:sz="0" w:space="0" w:color="auto"/>
      </w:divBdr>
    </w:div>
    <w:div w:id="1091581274">
      <w:bodyDiv w:val="1"/>
      <w:marLeft w:val="0"/>
      <w:marRight w:val="0"/>
      <w:marTop w:val="0"/>
      <w:marBottom w:val="0"/>
      <w:divBdr>
        <w:top w:val="none" w:sz="0" w:space="0" w:color="auto"/>
        <w:left w:val="none" w:sz="0" w:space="0" w:color="auto"/>
        <w:bottom w:val="none" w:sz="0" w:space="0" w:color="auto"/>
        <w:right w:val="none" w:sz="0" w:space="0" w:color="auto"/>
      </w:divBdr>
    </w:div>
    <w:div w:id="1111438767">
      <w:bodyDiv w:val="1"/>
      <w:marLeft w:val="0"/>
      <w:marRight w:val="0"/>
      <w:marTop w:val="0"/>
      <w:marBottom w:val="0"/>
      <w:divBdr>
        <w:top w:val="none" w:sz="0" w:space="0" w:color="auto"/>
        <w:left w:val="none" w:sz="0" w:space="0" w:color="auto"/>
        <w:bottom w:val="none" w:sz="0" w:space="0" w:color="auto"/>
        <w:right w:val="none" w:sz="0" w:space="0" w:color="auto"/>
      </w:divBdr>
    </w:div>
    <w:div w:id="1152523852">
      <w:bodyDiv w:val="1"/>
      <w:marLeft w:val="0"/>
      <w:marRight w:val="0"/>
      <w:marTop w:val="0"/>
      <w:marBottom w:val="0"/>
      <w:divBdr>
        <w:top w:val="none" w:sz="0" w:space="0" w:color="auto"/>
        <w:left w:val="none" w:sz="0" w:space="0" w:color="auto"/>
        <w:bottom w:val="none" w:sz="0" w:space="0" w:color="auto"/>
        <w:right w:val="none" w:sz="0" w:space="0" w:color="auto"/>
      </w:divBdr>
    </w:div>
    <w:div w:id="1174225922">
      <w:bodyDiv w:val="1"/>
      <w:marLeft w:val="0"/>
      <w:marRight w:val="0"/>
      <w:marTop w:val="0"/>
      <w:marBottom w:val="0"/>
      <w:divBdr>
        <w:top w:val="none" w:sz="0" w:space="0" w:color="auto"/>
        <w:left w:val="none" w:sz="0" w:space="0" w:color="auto"/>
        <w:bottom w:val="none" w:sz="0" w:space="0" w:color="auto"/>
        <w:right w:val="none" w:sz="0" w:space="0" w:color="auto"/>
      </w:divBdr>
    </w:div>
    <w:div w:id="1216742513">
      <w:bodyDiv w:val="1"/>
      <w:marLeft w:val="0"/>
      <w:marRight w:val="0"/>
      <w:marTop w:val="0"/>
      <w:marBottom w:val="0"/>
      <w:divBdr>
        <w:top w:val="none" w:sz="0" w:space="0" w:color="auto"/>
        <w:left w:val="none" w:sz="0" w:space="0" w:color="auto"/>
        <w:bottom w:val="none" w:sz="0" w:space="0" w:color="auto"/>
        <w:right w:val="none" w:sz="0" w:space="0" w:color="auto"/>
      </w:divBdr>
    </w:div>
    <w:div w:id="1294751905">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78166012">
      <w:bodyDiv w:val="1"/>
      <w:marLeft w:val="0"/>
      <w:marRight w:val="0"/>
      <w:marTop w:val="0"/>
      <w:marBottom w:val="0"/>
      <w:divBdr>
        <w:top w:val="none" w:sz="0" w:space="0" w:color="auto"/>
        <w:left w:val="none" w:sz="0" w:space="0" w:color="auto"/>
        <w:bottom w:val="none" w:sz="0" w:space="0" w:color="auto"/>
        <w:right w:val="none" w:sz="0" w:space="0" w:color="auto"/>
      </w:divBdr>
    </w:div>
    <w:div w:id="1416513395">
      <w:bodyDiv w:val="1"/>
      <w:marLeft w:val="0"/>
      <w:marRight w:val="0"/>
      <w:marTop w:val="0"/>
      <w:marBottom w:val="0"/>
      <w:divBdr>
        <w:top w:val="none" w:sz="0" w:space="0" w:color="auto"/>
        <w:left w:val="none" w:sz="0" w:space="0" w:color="auto"/>
        <w:bottom w:val="none" w:sz="0" w:space="0" w:color="auto"/>
        <w:right w:val="none" w:sz="0" w:space="0" w:color="auto"/>
      </w:divBdr>
    </w:div>
    <w:div w:id="1438677330">
      <w:bodyDiv w:val="1"/>
      <w:marLeft w:val="0"/>
      <w:marRight w:val="0"/>
      <w:marTop w:val="0"/>
      <w:marBottom w:val="0"/>
      <w:divBdr>
        <w:top w:val="none" w:sz="0" w:space="0" w:color="auto"/>
        <w:left w:val="none" w:sz="0" w:space="0" w:color="auto"/>
        <w:bottom w:val="none" w:sz="0" w:space="0" w:color="auto"/>
        <w:right w:val="none" w:sz="0" w:space="0" w:color="auto"/>
      </w:divBdr>
    </w:div>
    <w:div w:id="1465780153">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7431525">
      <w:bodyDiv w:val="1"/>
      <w:marLeft w:val="0"/>
      <w:marRight w:val="0"/>
      <w:marTop w:val="0"/>
      <w:marBottom w:val="0"/>
      <w:divBdr>
        <w:top w:val="none" w:sz="0" w:space="0" w:color="auto"/>
        <w:left w:val="none" w:sz="0" w:space="0" w:color="auto"/>
        <w:bottom w:val="none" w:sz="0" w:space="0" w:color="auto"/>
        <w:right w:val="none" w:sz="0" w:space="0" w:color="auto"/>
      </w:divBdr>
    </w:div>
    <w:div w:id="149391405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1990239">
      <w:bodyDiv w:val="1"/>
      <w:marLeft w:val="0"/>
      <w:marRight w:val="0"/>
      <w:marTop w:val="0"/>
      <w:marBottom w:val="0"/>
      <w:divBdr>
        <w:top w:val="none" w:sz="0" w:space="0" w:color="auto"/>
        <w:left w:val="none" w:sz="0" w:space="0" w:color="auto"/>
        <w:bottom w:val="none" w:sz="0" w:space="0" w:color="auto"/>
        <w:right w:val="none" w:sz="0" w:space="0" w:color="auto"/>
      </w:divBdr>
    </w:div>
    <w:div w:id="1574004752">
      <w:bodyDiv w:val="1"/>
      <w:marLeft w:val="0"/>
      <w:marRight w:val="0"/>
      <w:marTop w:val="0"/>
      <w:marBottom w:val="0"/>
      <w:divBdr>
        <w:top w:val="none" w:sz="0" w:space="0" w:color="auto"/>
        <w:left w:val="none" w:sz="0" w:space="0" w:color="auto"/>
        <w:bottom w:val="none" w:sz="0" w:space="0" w:color="auto"/>
        <w:right w:val="none" w:sz="0" w:space="0" w:color="auto"/>
      </w:divBdr>
    </w:div>
    <w:div w:id="1634872350">
      <w:bodyDiv w:val="1"/>
      <w:marLeft w:val="0"/>
      <w:marRight w:val="0"/>
      <w:marTop w:val="0"/>
      <w:marBottom w:val="0"/>
      <w:divBdr>
        <w:top w:val="none" w:sz="0" w:space="0" w:color="auto"/>
        <w:left w:val="none" w:sz="0" w:space="0" w:color="auto"/>
        <w:bottom w:val="none" w:sz="0" w:space="0" w:color="auto"/>
        <w:right w:val="none" w:sz="0" w:space="0" w:color="auto"/>
      </w:divBdr>
    </w:div>
    <w:div w:id="1638143323">
      <w:bodyDiv w:val="1"/>
      <w:marLeft w:val="0"/>
      <w:marRight w:val="0"/>
      <w:marTop w:val="0"/>
      <w:marBottom w:val="0"/>
      <w:divBdr>
        <w:top w:val="none" w:sz="0" w:space="0" w:color="auto"/>
        <w:left w:val="none" w:sz="0" w:space="0" w:color="auto"/>
        <w:bottom w:val="none" w:sz="0" w:space="0" w:color="auto"/>
        <w:right w:val="none" w:sz="0" w:space="0" w:color="auto"/>
      </w:divBdr>
    </w:div>
    <w:div w:id="1647592183">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60693408">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53311257">
      <w:bodyDiv w:val="1"/>
      <w:marLeft w:val="0"/>
      <w:marRight w:val="0"/>
      <w:marTop w:val="0"/>
      <w:marBottom w:val="0"/>
      <w:divBdr>
        <w:top w:val="none" w:sz="0" w:space="0" w:color="auto"/>
        <w:left w:val="none" w:sz="0" w:space="0" w:color="auto"/>
        <w:bottom w:val="none" w:sz="0" w:space="0" w:color="auto"/>
        <w:right w:val="none" w:sz="0" w:space="0" w:color="auto"/>
      </w:divBdr>
    </w:div>
    <w:div w:id="1823309400">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3416987">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51353871">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5432203">
      <w:bodyDiv w:val="1"/>
      <w:marLeft w:val="0"/>
      <w:marRight w:val="0"/>
      <w:marTop w:val="0"/>
      <w:marBottom w:val="0"/>
      <w:divBdr>
        <w:top w:val="none" w:sz="0" w:space="0" w:color="auto"/>
        <w:left w:val="none" w:sz="0" w:space="0" w:color="auto"/>
        <w:bottom w:val="none" w:sz="0" w:space="0" w:color="auto"/>
        <w:right w:val="none" w:sz="0" w:space="0" w:color="auto"/>
      </w:divBdr>
    </w:div>
    <w:div w:id="1988900017">
      <w:bodyDiv w:val="1"/>
      <w:marLeft w:val="0"/>
      <w:marRight w:val="0"/>
      <w:marTop w:val="0"/>
      <w:marBottom w:val="0"/>
      <w:divBdr>
        <w:top w:val="none" w:sz="0" w:space="0" w:color="auto"/>
        <w:left w:val="none" w:sz="0" w:space="0" w:color="auto"/>
        <w:bottom w:val="none" w:sz="0" w:space="0" w:color="auto"/>
        <w:right w:val="none" w:sz="0" w:space="0" w:color="auto"/>
      </w:divBdr>
    </w:div>
    <w:div w:id="2052341196">
      <w:bodyDiv w:val="1"/>
      <w:marLeft w:val="0"/>
      <w:marRight w:val="0"/>
      <w:marTop w:val="0"/>
      <w:marBottom w:val="0"/>
      <w:divBdr>
        <w:top w:val="none" w:sz="0" w:space="0" w:color="auto"/>
        <w:left w:val="none" w:sz="0" w:space="0" w:color="auto"/>
        <w:bottom w:val="none" w:sz="0" w:space="0" w:color="auto"/>
        <w:right w:val="none" w:sz="0" w:space="0" w:color="auto"/>
      </w:divBdr>
    </w:div>
    <w:div w:id="2067678936">
      <w:bodyDiv w:val="1"/>
      <w:marLeft w:val="0"/>
      <w:marRight w:val="0"/>
      <w:marTop w:val="0"/>
      <w:marBottom w:val="0"/>
      <w:divBdr>
        <w:top w:val="none" w:sz="0" w:space="0" w:color="auto"/>
        <w:left w:val="none" w:sz="0" w:space="0" w:color="auto"/>
        <w:bottom w:val="none" w:sz="0" w:space="0" w:color="auto"/>
        <w:right w:val="none" w:sz="0" w:space="0" w:color="auto"/>
      </w:divBdr>
    </w:div>
    <w:div w:id="2096047343">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F811D-969F-424C-89B3-637C6C7F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10865</Words>
  <Characters>61934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10</cp:revision>
  <cp:lastPrinted>2017-06-26T04:18:00Z</cp:lastPrinted>
  <dcterms:created xsi:type="dcterms:W3CDTF">2024-11-06T09:09:00Z</dcterms:created>
  <dcterms:modified xsi:type="dcterms:W3CDTF">2024-11-12T09:26:00Z</dcterms:modified>
</cp:coreProperties>
</file>